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61CFD550" w:rsidR="004B3160" w:rsidRPr="00C92698" w:rsidRDefault="00B2229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D1FD0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18707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11. </w:t>
      </w:r>
      <w:proofErr w:type="gramStart"/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r w:rsidR="00B0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  <w:r w:rsidR="00FB006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1-41</w:t>
      </w:r>
    </w:p>
    <w:p w14:paraId="798BE4F9" w14:textId="786A97D3" w:rsidR="006066C4" w:rsidRPr="00236A94" w:rsidRDefault="006066C4" w:rsidP="006066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-6"/>
          <w:sz w:val="28"/>
          <w:szCs w:val="28"/>
        </w:rPr>
        <w:t>«</w:t>
      </w:r>
      <w:proofErr w:type="gramStart"/>
      <w:r>
        <w:rPr>
          <w:rFonts w:ascii="Times New Roman" w:hAnsi="Times New Roman"/>
          <w:b/>
          <w:bCs/>
          <w:spacing w:val="-6"/>
          <w:sz w:val="28"/>
          <w:szCs w:val="28"/>
        </w:rPr>
        <w:t>Об  утверждении</w:t>
      </w:r>
      <w:proofErr w:type="gramEnd"/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 Положения  о  публичных  слушаниях, общественных  обсуждениях в  городском  поселении  «Поселок Беркакит»  </w:t>
      </w:r>
      <w:proofErr w:type="spellStart"/>
      <w:r>
        <w:rPr>
          <w:rFonts w:ascii="Times New Roman" w:hAnsi="Times New Roman"/>
          <w:b/>
          <w:bCs/>
          <w:spacing w:val="-6"/>
          <w:sz w:val="28"/>
          <w:szCs w:val="28"/>
        </w:rPr>
        <w:t>Нерюнгринского</w:t>
      </w:r>
      <w:proofErr w:type="spellEnd"/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района  Республики Саха(Якутия)»</w:t>
      </w:r>
    </w:p>
    <w:p w14:paraId="06DC124E" w14:textId="77777777" w:rsidR="006066C4" w:rsidRPr="00236A94" w:rsidRDefault="006066C4" w:rsidP="006066C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887B199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F6E9E5" w14:textId="7D77DDF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A8B3C85" w14:textId="4A9DBAD1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81072E5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AB4CA4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4A582727" w14:textId="445E66B3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  <w:proofErr w:type="gramEnd"/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66EF157A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  -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22290">
        <w:rPr>
          <w:rFonts w:ascii="Times New Roman" w:eastAsia="Times New Roman" w:hAnsi="Times New Roman" w:cs="Times New Roman"/>
          <w:sz w:val="20"/>
          <w:szCs w:val="20"/>
          <w:lang w:eastAsia="ru-RU"/>
        </w:rPr>
        <w:t>1-41</w:t>
      </w:r>
      <w:r w:rsidR="0073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820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4A658AB8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proofErr w:type="gramStart"/>
      <w:r w:rsidR="00B2229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8707C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6066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proofErr w:type="gramEnd"/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22290">
        <w:rPr>
          <w:rFonts w:ascii="Times New Roman" w:eastAsia="Times New Roman" w:hAnsi="Times New Roman" w:cs="Times New Roman"/>
          <w:sz w:val="20"/>
          <w:szCs w:val="20"/>
          <w:lang w:eastAsia="ru-RU"/>
        </w:rPr>
        <w:t>11.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4100AA7" w14:textId="701ED482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0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bookmarkEnd w:id="0"/>
    <w:p w14:paraId="75B1B977" w14:textId="13D7510D" w:rsidR="006066C4" w:rsidRDefault="006066C4" w:rsidP="006066C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>«</w:t>
      </w:r>
      <w:proofErr w:type="gramStart"/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>Об  утверждении</w:t>
      </w:r>
      <w:proofErr w:type="gramEnd"/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 xml:space="preserve">  Положения  о  публичных  слушаниях, общественных  обсуждениях в  городском  поселении  «Поселок Беркакит»  </w:t>
      </w:r>
      <w:r w:rsidR="00275CE9">
        <w:rPr>
          <w:rFonts w:ascii="Times New Roman" w:hAnsi="Times New Roman"/>
          <w:b/>
          <w:bCs/>
          <w:spacing w:val="-6"/>
          <w:sz w:val="24"/>
          <w:szCs w:val="24"/>
        </w:rPr>
        <w:t>муниципального района «</w:t>
      </w:r>
      <w:proofErr w:type="spellStart"/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>Нерюнгринск</w:t>
      </w:r>
      <w:r w:rsidR="00275CE9">
        <w:rPr>
          <w:rFonts w:ascii="Times New Roman" w:hAnsi="Times New Roman"/>
          <w:b/>
          <w:bCs/>
          <w:spacing w:val="-6"/>
          <w:sz w:val="24"/>
          <w:szCs w:val="24"/>
        </w:rPr>
        <w:t>ий</w:t>
      </w:r>
      <w:proofErr w:type="spellEnd"/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 xml:space="preserve"> район</w:t>
      </w:r>
      <w:r w:rsidR="00275CE9">
        <w:rPr>
          <w:rFonts w:ascii="Times New Roman" w:hAnsi="Times New Roman"/>
          <w:b/>
          <w:bCs/>
          <w:spacing w:val="-6"/>
          <w:sz w:val="24"/>
          <w:szCs w:val="24"/>
        </w:rPr>
        <w:t>»</w:t>
      </w:r>
      <w:r w:rsidRPr="006066C4">
        <w:rPr>
          <w:rFonts w:ascii="Times New Roman" w:hAnsi="Times New Roman"/>
          <w:b/>
          <w:bCs/>
          <w:spacing w:val="-6"/>
          <w:sz w:val="24"/>
          <w:szCs w:val="24"/>
        </w:rPr>
        <w:t xml:space="preserve">  Республики Саха(Якутия)</w:t>
      </w:r>
    </w:p>
    <w:p w14:paraId="2EE88C3E" w14:textId="77777777" w:rsidR="006066C4" w:rsidRDefault="006066C4" w:rsidP="006066C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6"/>
          <w:sz w:val="24"/>
          <w:szCs w:val="24"/>
        </w:rPr>
      </w:pPr>
    </w:p>
    <w:p w14:paraId="2C4F3935" w14:textId="3483BB13" w:rsidR="006066C4" w:rsidRPr="006066C4" w:rsidRDefault="006066C4" w:rsidP="006066C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соответствии с </w:t>
      </w:r>
      <w:r w:rsidRPr="00236A94">
        <w:rPr>
          <w:rFonts w:ascii="Times New Roman" w:hAnsi="Times New Roman"/>
          <w:sz w:val="24"/>
          <w:szCs w:val="24"/>
        </w:rPr>
        <w:t xml:space="preserve"> </w:t>
      </w:r>
      <w:r w:rsidR="008B1170" w:rsidRPr="008B1170">
        <w:rPr>
          <w:rFonts w:ascii="Times New Roman" w:hAnsi="Times New Roman"/>
          <w:sz w:val="24"/>
          <w:szCs w:val="24"/>
        </w:rPr>
        <w:t>Федеральны</w:t>
      </w:r>
      <w:r w:rsidR="008B1170">
        <w:rPr>
          <w:rFonts w:ascii="Times New Roman" w:hAnsi="Times New Roman"/>
          <w:sz w:val="24"/>
          <w:szCs w:val="24"/>
        </w:rPr>
        <w:t xml:space="preserve">м </w:t>
      </w:r>
      <w:r w:rsidR="008B1170" w:rsidRPr="008B1170">
        <w:rPr>
          <w:rFonts w:ascii="Times New Roman" w:hAnsi="Times New Roman"/>
          <w:sz w:val="24"/>
          <w:szCs w:val="24"/>
        </w:rPr>
        <w:t xml:space="preserve"> закон</w:t>
      </w:r>
      <w:r w:rsidR="008B1170">
        <w:rPr>
          <w:rFonts w:ascii="Times New Roman" w:hAnsi="Times New Roman"/>
          <w:sz w:val="24"/>
          <w:szCs w:val="24"/>
        </w:rPr>
        <w:t>ом</w:t>
      </w:r>
      <w:r w:rsidR="008B1170" w:rsidRPr="008B1170">
        <w:rPr>
          <w:rFonts w:ascii="Times New Roman" w:hAnsi="Times New Roman"/>
          <w:sz w:val="24"/>
          <w:szCs w:val="24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sz w:val="24"/>
          <w:szCs w:val="24"/>
        </w:rPr>
        <w:t xml:space="preserve">, руководствуясь Уставом городского  поселения  «Поселок Беркакит» 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Республики Саха(Якутия), </w:t>
      </w:r>
      <w:r w:rsidRPr="00AE593A">
        <w:rPr>
          <w:rFonts w:ascii="Times New Roman" w:hAnsi="Times New Roman"/>
          <w:sz w:val="24"/>
          <w:szCs w:val="24"/>
        </w:rPr>
        <w:t>в целях реализации права граждан городского поселения «Поселок Беркакит» на осуществление местного самоуправления  посредством  участия  в публичных слушаниях, общественных  обсуждениях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36A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6A94">
        <w:rPr>
          <w:rFonts w:ascii="Times New Roman" w:hAnsi="Times New Roman"/>
          <w:sz w:val="24"/>
          <w:szCs w:val="24"/>
        </w:rPr>
        <w:t>Беркакитский</w:t>
      </w:r>
      <w:proofErr w:type="spellEnd"/>
      <w:r w:rsidRPr="00236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6A94">
        <w:rPr>
          <w:rFonts w:ascii="Times New Roman" w:hAnsi="Times New Roman"/>
          <w:sz w:val="24"/>
          <w:szCs w:val="24"/>
        </w:rPr>
        <w:t xml:space="preserve"> поселковый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6A94">
        <w:rPr>
          <w:rFonts w:ascii="Times New Roman" w:hAnsi="Times New Roman"/>
          <w:sz w:val="24"/>
          <w:szCs w:val="24"/>
        </w:rPr>
        <w:t xml:space="preserve"> Совет </w:t>
      </w:r>
      <w:r>
        <w:rPr>
          <w:rFonts w:ascii="Times New Roman" w:hAnsi="Times New Roman"/>
          <w:sz w:val="24"/>
          <w:szCs w:val="24"/>
        </w:rPr>
        <w:t xml:space="preserve">  депутатов,</w:t>
      </w:r>
    </w:p>
    <w:p w14:paraId="76528064" w14:textId="77777777" w:rsidR="006066C4" w:rsidRDefault="006066C4" w:rsidP="006066C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561469DF" w14:textId="77777777" w:rsidR="006066C4" w:rsidRDefault="006066C4" w:rsidP="006066C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РЕШИЛ</w:t>
      </w:r>
      <w:r w:rsidRPr="00236A9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82E7F6E" w14:textId="77777777" w:rsidR="006066C4" w:rsidRPr="00236A94" w:rsidRDefault="006066C4" w:rsidP="006066C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DB7C9F" w14:textId="77777777" w:rsidR="006066C4" w:rsidRPr="00E02393" w:rsidRDefault="006066C4" w:rsidP="006066C4">
      <w:pPr>
        <w:pStyle w:val="aa"/>
        <w:ind w:firstLine="708"/>
        <w:contextualSpacing/>
        <w:rPr>
          <w:szCs w:val="24"/>
        </w:rPr>
      </w:pPr>
      <w:r>
        <w:rPr>
          <w:szCs w:val="24"/>
        </w:rPr>
        <w:t xml:space="preserve">1. </w:t>
      </w:r>
      <w:proofErr w:type="gramStart"/>
      <w:r>
        <w:rPr>
          <w:szCs w:val="24"/>
        </w:rPr>
        <w:t xml:space="preserve">Утвердить  </w:t>
      </w:r>
      <w:r w:rsidRPr="00E02393">
        <w:rPr>
          <w:bCs/>
          <w:spacing w:val="-6"/>
          <w:szCs w:val="24"/>
        </w:rPr>
        <w:t>Положения</w:t>
      </w:r>
      <w:proofErr w:type="gramEnd"/>
      <w:r w:rsidRPr="00E02393">
        <w:rPr>
          <w:bCs/>
          <w:spacing w:val="-6"/>
          <w:szCs w:val="24"/>
        </w:rPr>
        <w:t xml:space="preserve">  о  публичных  слушаниях, общественных  обсуждениях в  городском  поселении  «Поселок Беркакит»</w:t>
      </w:r>
      <w:r>
        <w:rPr>
          <w:bCs/>
          <w:spacing w:val="-6"/>
          <w:szCs w:val="24"/>
        </w:rPr>
        <w:t xml:space="preserve">  </w:t>
      </w:r>
      <w:proofErr w:type="spellStart"/>
      <w:r>
        <w:rPr>
          <w:bCs/>
          <w:spacing w:val="-6"/>
          <w:szCs w:val="24"/>
        </w:rPr>
        <w:t>Нерюнг</w:t>
      </w:r>
      <w:r w:rsidRPr="00E02393">
        <w:rPr>
          <w:bCs/>
          <w:spacing w:val="-6"/>
          <w:szCs w:val="24"/>
        </w:rPr>
        <w:t>ринского</w:t>
      </w:r>
      <w:proofErr w:type="spellEnd"/>
      <w:r w:rsidRPr="00E02393">
        <w:rPr>
          <w:bCs/>
          <w:spacing w:val="-6"/>
          <w:szCs w:val="24"/>
        </w:rPr>
        <w:t xml:space="preserve"> района  Республики Саха(Якутия)</w:t>
      </w:r>
      <w:r>
        <w:rPr>
          <w:bCs/>
          <w:spacing w:val="-6"/>
          <w:szCs w:val="24"/>
        </w:rPr>
        <w:t xml:space="preserve"> согласно  приложения  к  настоящему  решению</w:t>
      </w:r>
      <w:r w:rsidRPr="00E02393">
        <w:rPr>
          <w:szCs w:val="24"/>
        </w:rPr>
        <w:t>.</w:t>
      </w:r>
    </w:p>
    <w:p w14:paraId="3148BB8D" w14:textId="569F4C9D" w:rsidR="006066C4" w:rsidRPr="00236A94" w:rsidRDefault="006066C4" w:rsidP="006066C4">
      <w:pPr>
        <w:pStyle w:val="aa"/>
        <w:ind w:firstLine="708"/>
        <w:contextualSpacing/>
        <w:rPr>
          <w:szCs w:val="24"/>
        </w:rPr>
      </w:pPr>
      <w:r>
        <w:rPr>
          <w:szCs w:val="24"/>
        </w:rPr>
        <w:t>2. Р</w:t>
      </w:r>
      <w:r w:rsidRPr="00D8029A">
        <w:rPr>
          <w:szCs w:val="24"/>
        </w:rPr>
        <w:t xml:space="preserve">азместить </w:t>
      </w:r>
      <w:r>
        <w:rPr>
          <w:szCs w:val="24"/>
        </w:rPr>
        <w:t xml:space="preserve">настоящее решение </w:t>
      </w:r>
      <w:r w:rsidRPr="00D8029A">
        <w:rPr>
          <w:szCs w:val="24"/>
        </w:rPr>
        <w:t>на официальном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сайте </w:t>
      </w:r>
      <w:r w:rsidRPr="00D8029A">
        <w:rPr>
          <w:szCs w:val="24"/>
        </w:rPr>
        <w:t xml:space="preserve"> </w:t>
      </w:r>
      <w:r>
        <w:rPr>
          <w:szCs w:val="24"/>
        </w:rPr>
        <w:t>городского</w:t>
      </w:r>
      <w:proofErr w:type="gramEnd"/>
      <w:r>
        <w:rPr>
          <w:szCs w:val="24"/>
        </w:rPr>
        <w:t xml:space="preserve">  поселения  «Поселок Беркакит» </w:t>
      </w:r>
      <w:r w:rsidR="008B1170">
        <w:rPr>
          <w:szCs w:val="24"/>
        </w:rPr>
        <w:t>муниципального района</w:t>
      </w:r>
      <w:r>
        <w:rPr>
          <w:szCs w:val="24"/>
        </w:rPr>
        <w:t xml:space="preserve"> </w:t>
      </w:r>
      <w:r w:rsidR="008B1170">
        <w:rPr>
          <w:szCs w:val="24"/>
        </w:rPr>
        <w:t>«</w:t>
      </w:r>
      <w:proofErr w:type="spellStart"/>
      <w:r>
        <w:rPr>
          <w:szCs w:val="24"/>
        </w:rPr>
        <w:t>Нерюнгринск</w:t>
      </w:r>
      <w:r w:rsidR="008B1170">
        <w:rPr>
          <w:szCs w:val="24"/>
        </w:rPr>
        <w:t>ий</w:t>
      </w:r>
      <w:proofErr w:type="spellEnd"/>
      <w:r>
        <w:rPr>
          <w:szCs w:val="24"/>
        </w:rPr>
        <w:t xml:space="preserve"> район</w:t>
      </w:r>
      <w:r w:rsidR="008B1170">
        <w:rPr>
          <w:szCs w:val="24"/>
        </w:rPr>
        <w:t>»</w:t>
      </w:r>
      <w:r>
        <w:rPr>
          <w:szCs w:val="24"/>
        </w:rPr>
        <w:t xml:space="preserve"> Республики Саха(Якутия) </w:t>
      </w:r>
      <w:r w:rsidRPr="00D8029A">
        <w:rPr>
          <w:szCs w:val="24"/>
        </w:rPr>
        <w:t>в сети «Интернет».</w:t>
      </w:r>
    </w:p>
    <w:p w14:paraId="4E4FD741" w14:textId="77777777" w:rsidR="006066C4" w:rsidRDefault="006066C4" w:rsidP="006066C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236A9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3</w:t>
      </w:r>
      <w:r w:rsidRPr="00236A9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6A94">
        <w:rPr>
          <w:rFonts w:ascii="Times New Roman" w:hAnsi="Times New Roman"/>
          <w:sz w:val="24"/>
          <w:szCs w:val="24"/>
        </w:rPr>
        <w:t xml:space="preserve">Настоящее </w:t>
      </w:r>
      <w:proofErr w:type="gramStart"/>
      <w:r w:rsidRPr="00236A94">
        <w:rPr>
          <w:rFonts w:ascii="Times New Roman" w:hAnsi="Times New Roman"/>
          <w:sz w:val="24"/>
          <w:szCs w:val="24"/>
        </w:rPr>
        <w:t>решение  вступает</w:t>
      </w:r>
      <w:proofErr w:type="gramEnd"/>
      <w:r w:rsidRPr="00236A94">
        <w:rPr>
          <w:rFonts w:ascii="Times New Roman" w:hAnsi="Times New Roman"/>
          <w:sz w:val="24"/>
          <w:szCs w:val="24"/>
        </w:rPr>
        <w:t xml:space="preserve"> в силу </w:t>
      </w:r>
      <w:r>
        <w:rPr>
          <w:rFonts w:ascii="Times New Roman" w:hAnsi="Times New Roman"/>
          <w:sz w:val="24"/>
          <w:szCs w:val="24"/>
        </w:rPr>
        <w:t>после опубликования</w:t>
      </w:r>
      <w:r w:rsidRPr="00236A94">
        <w:rPr>
          <w:rFonts w:ascii="Times New Roman" w:hAnsi="Times New Roman"/>
          <w:sz w:val="24"/>
          <w:szCs w:val="24"/>
        </w:rPr>
        <w:t>.</w:t>
      </w:r>
    </w:p>
    <w:p w14:paraId="6801B9F1" w14:textId="28495D14" w:rsidR="006066C4" w:rsidRPr="00E02393" w:rsidRDefault="006066C4" w:rsidP="006066C4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С </w:t>
      </w:r>
      <w:proofErr w:type="gramStart"/>
      <w:r>
        <w:rPr>
          <w:rFonts w:ascii="Times New Roman" w:hAnsi="Times New Roman"/>
          <w:sz w:val="24"/>
          <w:szCs w:val="24"/>
        </w:rPr>
        <w:t>момента  вступления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в  силу  настоящего  решения, решение 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поселкового  Совета  № 1-36  от  17.02.2020 г.  </w:t>
      </w:r>
      <w:r w:rsidRPr="00E02393">
        <w:rPr>
          <w:rFonts w:ascii="Times New Roman" w:hAnsi="Times New Roman"/>
          <w:sz w:val="24"/>
          <w:szCs w:val="24"/>
        </w:rPr>
        <w:t xml:space="preserve">«Об </w:t>
      </w:r>
      <w:proofErr w:type="gramStart"/>
      <w:r w:rsidRPr="00E02393">
        <w:rPr>
          <w:rFonts w:ascii="Times New Roman" w:hAnsi="Times New Roman"/>
          <w:sz w:val="24"/>
          <w:szCs w:val="24"/>
        </w:rPr>
        <w:t>утверждении  Положения</w:t>
      </w:r>
      <w:proofErr w:type="gramEnd"/>
      <w:r w:rsidRPr="00E02393">
        <w:rPr>
          <w:rFonts w:ascii="Times New Roman" w:hAnsi="Times New Roman"/>
          <w:sz w:val="24"/>
          <w:szCs w:val="24"/>
        </w:rPr>
        <w:t xml:space="preserve">  о  публичных слушаниях  в  городском  поселении  «Поселок Беркакит»,  считать  утратившим силу.</w:t>
      </w:r>
    </w:p>
    <w:p w14:paraId="254750E2" w14:textId="77777777" w:rsidR="006066C4" w:rsidRPr="00236A94" w:rsidRDefault="006066C4" w:rsidP="006066C4">
      <w:pPr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36A9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5</w:t>
      </w:r>
      <w:r w:rsidRPr="00236A94">
        <w:rPr>
          <w:rFonts w:ascii="Times New Roman" w:hAnsi="Times New Roman"/>
          <w:sz w:val="24"/>
          <w:szCs w:val="24"/>
        </w:rPr>
        <w:t>.</w:t>
      </w:r>
      <w:r w:rsidRPr="00236A94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236A94">
        <w:rPr>
          <w:rFonts w:ascii="Times New Roman" w:hAnsi="Times New Roman"/>
          <w:color w:val="000000"/>
          <w:spacing w:val="7"/>
          <w:sz w:val="24"/>
          <w:szCs w:val="24"/>
        </w:rPr>
        <w:t xml:space="preserve">Контроль исполнения настоящего </w:t>
      </w:r>
      <w:proofErr w:type="gramStart"/>
      <w:r w:rsidRPr="00236A94">
        <w:rPr>
          <w:rFonts w:ascii="Times New Roman" w:hAnsi="Times New Roman"/>
          <w:color w:val="000000"/>
          <w:spacing w:val="7"/>
          <w:sz w:val="24"/>
          <w:szCs w:val="24"/>
        </w:rPr>
        <w:t>решения  оставля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ем</w:t>
      </w:r>
      <w:proofErr w:type="gramEnd"/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236A94">
        <w:rPr>
          <w:rFonts w:ascii="Times New Roman" w:hAnsi="Times New Roman"/>
          <w:color w:val="000000"/>
          <w:spacing w:val="7"/>
          <w:sz w:val="24"/>
          <w:szCs w:val="24"/>
        </w:rPr>
        <w:t xml:space="preserve"> за собой</w:t>
      </w:r>
      <w:r w:rsidRPr="00236A94"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14:paraId="3BF6AB05" w14:textId="77777777" w:rsidR="006066C4" w:rsidRDefault="006066C4" w:rsidP="006066C4">
      <w:pPr>
        <w:pStyle w:val="aa"/>
        <w:contextualSpacing/>
        <w:rPr>
          <w:szCs w:val="24"/>
        </w:rPr>
      </w:pPr>
    </w:p>
    <w:p w14:paraId="7B499043" w14:textId="464D1AC4" w:rsidR="0086692E" w:rsidRPr="00275CE9" w:rsidRDefault="00AB0726" w:rsidP="00AB07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457850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030B90DB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</w:t>
      </w:r>
      <w:r w:rsidR="00B222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14FE7">
        <w:rPr>
          <w:rFonts w:ascii="Times New Roman" w:hAnsi="Times New Roman"/>
          <w:b/>
          <w:bCs/>
          <w:sz w:val="24"/>
          <w:szCs w:val="24"/>
        </w:rPr>
        <w:t>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4C864B3E" w14:textId="6BDC71ED" w:rsidR="00512C8B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</w:t>
      </w:r>
      <w:r w:rsidR="00B2229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4E9D">
        <w:rPr>
          <w:rFonts w:ascii="Times New Roman" w:hAnsi="Times New Roman"/>
          <w:b/>
          <w:bCs/>
          <w:sz w:val="24"/>
          <w:szCs w:val="24"/>
        </w:rPr>
        <w:t>А. Рейда</w:t>
      </w:r>
    </w:p>
    <w:p w14:paraId="435A0DE0" w14:textId="77777777" w:rsidR="00275CE9" w:rsidRDefault="00275CE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86323A" w14:textId="77777777" w:rsidR="00B22290" w:rsidRDefault="00B22290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540F592A" w14:textId="77777777" w:rsidR="00B22290" w:rsidRDefault="00B22290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</w:p>
    <w:p w14:paraId="2DD7610C" w14:textId="08418170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lastRenderedPageBreak/>
        <w:t>Приложение:</w:t>
      </w:r>
    </w:p>
    <w:p w14:paraId="3AB2E6CC" w14:textId="7FB34119" w:rsidR="00D42D6F" w:rsidRPr="00D42D6F" w:rsidRDefault="00D42D6F" w:rsidP="00D42D6F">
      <w:pPr>
        <w:spacing w:after="0" w:line="240" w:lineRule="auto"/>
        <w:ind w:left="5040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Утверждено решением сессии депутатов</w:t>
      </w:r>
    </w:p>
    <w:p w14:paraId="7C4CE6FD" w14:textId="7777777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D42D6F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D42D6F">
        <w:rPr>
          <w:rFonts w:ascii="Times New Roman" w:hAnsi="Times New Roman"/>
          <w:sz w:val="20"/>
          <w:szCs w:val="20"/>
        </w:rPr>
        <w:t xml:space="preserve">  поселкового</w:t>
      </w:r>
      <w:proofErr w:type="gramEnd"/>
      <w:r w:rsidRPr="00D42D6F">
        <w:rPr>
          <w:rFonts w:ascii="Times New Roman" w:hAnsi="Times New Roman"/>
          <w:sz w:val="20"/>
          <w:szCs w:val="20"/>
        </w:rPr>
        <w:t xml:space="preserve">  Совета  депутатов </w:t>
      </w:r>
    </w:p>
    <w:p w14:paraId="2D4671AC" w14:textId="50095AC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от «</w:t>
      </w:r>
      <w:r w:rsidR="00B22290">
        <w:rPr>
          <w:rFonts w:ascii="Times New Roman" w:hAnsi="Times New Roman"/>
          <w:sz w:val="20"/>
          <w:szCs w:val="20"/>
        </w:rPr>
        <w:t>2</w:t>
      </w:r>
      <w:r w:rsidR="0018707C">
        <w:rPr>
          <w:rFonts w:ascii="Times New Roman" w:hAnsi="Times New Roman"/>
          <w:sz w:val="20"/>
          <w:szCs w:val="20"/>
        </w:rPr>
        <w:t>6</w:t>
      </w:r>
      <w:r w:rsidR="00B94E9D">
        <w:rPr>
          <w:rFonts w:ascii="Times New Roman" w:hAnsi="Times New Roman"/>
          <w:sz w:val="20"/>
          <w:szCs w:val="20"/>
        </w:rPr>
        <w:t>»</w:t>
      </w:r>
      <w:proofErr w:type="gramStart"/>
      <w:r w:rsidR="00B22290">
        <w:rPr>
          <w:rFonts w:ascii="Times New Roman" w:hAnsi="Times New Roman"/>
          <w:sz w:val="20"/>
          <w:szCs w:val="20"/>
        </w:rPr>
        <w:t>11</w:t>
      </w:r>
      <w:r w:rsidR="00B94E9D">
        <w:rPr>
          <w:rFonts w:ascii="Times New Roman" w:hAnsi="Times New Roman"/>
          <w:sz w:val="20"/>
          <w:szCs w:val="20"/>
        </w:rPr>
        <w:t xml:space="preserve"> </w:t>
      </w:r>
      <w:r w:rsidRPr="00D42D6F">
        <w:rPr>
          <w:rFonts w:ascii="Times New Roman" w:hAnsi="Times New Roman"/>
          <w:sz w:val="20"/>
          <w:szCs w:val="20"/>
        </w:rPr>
        <w:t xml:space="preserve"> 2025</w:t>
      </w:r>
      <w:proofErr w:type="gramEnd"/>
      <w:r w:rsidRPr="00D42D6F">
        <w:rPr>
          <w:rFonts w:ascii="Times New Roman" w:hAnsi="Times New Roman"/>
          <w:sz w:val="20"/>
          <w:szCs w:val="20"/>
        </w:rPr>
        <w:t xml:space="preserve"> г._ №_ </w:t>
      </w:r>
      <w:r w:rsidR="00B94E9D">
        <w:rPr>
          <w:rFonts w:ascii="Times New Roman" w:hAnsi="Times New Roman"/>
          <w:sz w:val="20"/>
          <w:szCs w:val="20"/>
        </w:rPr>
        <w:t>–</w:t>
      </w:r>
      <w:r w:rsidR="00B22290">
        <w:rPr>
          <w:rFonts w:ascii="Times New Roman" w:hAnsi="Times New Roman"/>
          <w:sz w:val="20"/>
          <w:szCs w:val="20"/>
        </w:rPr>
        <w:t xml:space="preserve"> 1-41</w:t>
      </w:r>
      <w:r w:rsidR="00B94E9D">
        <w:rPr>
          <w:rFonts w:ascii="Times New Roman" w:hAnsi="Times New Roman"/>
          <w:sz w:val="20"/>
          <w:szCs w:val="20"/>
        </w:rPr>
        <w:t xml:space="preserve"> _</w:t>
      </w:r>
    </w:p>
    <w:p w14:paraId="48F65034" w14:textId="77777777" w:rsidR="00512C8B" w:rsidRPr="00D42D6F" w:rsidRDefault="00512C8B" w:rsidP="00D42D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8032322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Положение</w:t>
      </w:r>
    </w:p>
    <w:p w14:paraId="0B67B03D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о публичных слушаниях</w:t>
      </w:r>
      <w:r>
        <w:rPr>
          <w:rFonts w:ascii="Times New Roman" w:hAnsi="Times New Roman"/>
          <w:b/>
          <w:sz w:val="24"/>
          <w:szCs w:val="24"/>
        </w:rPr>
        <w:t xml:space="preserve">, общественных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обсуждениях </w:t>
      </w:r>
      <w:r w:rsidRPr="00EC1C32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EC1C32">
        <w:rPr>
          <w:rFonts w:ascii="Times New Roman" w:hAnsi="Times New Roman"/>
          <w:b/>
          <w:sz w:val="24"/>
          <w:szCs w:val="24"/>
        </w:rPr>
        <w:t xml:space="preserve"> городском поселении </w:t>
      </w:r>
    </w:p>
    <w:p w14:paraId="23E0C251" w14:textId="77777777" w:rsidR="006066C4" w:rsidRPr="00EC1C32" w:rsidRDefault="006066C4" w:rsidP="006066C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 xml:space="preserve">«Поселок </w:t>
      </w:r>
      <w:proofErr w:type="gramStart"/>
      <w:r w:rsidRPr="00EC1C32">
        <w:rPr>
          <w:rFonts w:ascii="Times New Roman" w:hAnsi="Times New Roman"/>
          <w:b/>
          <w:sz w:val="24"/>
          <w:szCs w:val="24"/>
        </w:rPr>
        <w:t>Беркакит»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bCs/>
          <w:spacing w:val="-6"/>
          <w:sz w:val="24"/>
          <w:szCs w:val="24"/>
        </w:rPr>
        <w:t>Нерюнгрин</w:t>
      </w:r>
      <w:r w:rsidRPr="00AE593A">
        <w:rPr>
          <w:rFonts w:ascii="Times New Roman" w:hAnsi="Times New Roman"/>
          <w:b/>
          <w:bCs/>
          <w:spacing w:val="-6"/>
          <w:sz w:val="24"/>
          <w:szCs w:val="24"/>
        </w:rPr>
        <w:t>ского</w:t>
      </w:r>
      <w:proofErr w:type="spellEnd"/>
      <w:proofErr w:type="gramEnd"/>
      <w:r w:rsidRPr="00AE593A">
        <w:rPr>
          <w:rFonts w:ascii="Times New Roman" w:hAnsi="Times New Roman"/>
          <w:b/>
          <w:bCs/>
          <w:spacing w:val="-6"/>
          <w:sz w:val="24"/>
          <w:szCs w:val="24"/>
        </w:rPr>
        <w:t xml:space="preserve"> района  Республики Саха(Якутия)</w:t>
      </w:r>
    </w:p>
    <w:p w14:paraId="008B7313" w14:textId="77777777" w:rsidR="006066C4" w:rsidRPr="00EC1C32" w:rsidRDefault="006066C4" w:rsidP="006066C4">
      <w:pPr>
        <w:spacing w:after="0" w:line="240" w:lineRule="auto"/>
        <w:ind w:firstLine="680"/>
        <w:rPr>
          <w:rFonts w:ascii="Times New Roman" w:hAnsi="Times New Roman"/>
          <w:sz w:val="24"/>
          <w:szCs w:val="24"/>
        </w:rPr>
      </w:pPr>
    </w:p>
    <w:p w14:paraId="00CA449F" w14:textId="5CDBC94D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Настоящее Положение устанавливает в 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4"/>
          <w:szCs w:val="24"/>
        </w:rPr>
        <w:t xml:space="preserve">Уставом  городского  поселения  «Поселок Беркакит» </w:t>
      </w:r>
      <w:r w:rsidR="00275CE9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>
        <w:rPr>
          <w:rFonts w:ascii="Times New Roman" w:hAnsi="Times New Roman"/>
          <w:sz w:val="24"/>
          <w:szCs w:val="24"/>
        </w:rPr>
        <w:t>Нерюнгринск</w:t>
      </w:r>
      <w:r w:rsidR="00275CE9"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</w:t>
      </w:r>
      <w:r w:rsidR="00275CE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Республики Саха (Якутия) </w:t>
      </w:r>
      <w:r w:rsidRPr="00EC1C32">
        <w:rPr>
          <w:rFonts w:ascii="Times New Roman" w:hAnsi="Times New Roman"/>
          <w:sz w:val="24"/>
          <w:szCs w:val="24"/>
        </w:rPr>
        <w:t>и настоящим Положением порядок организации и проведения публичных слушаний</w:t>
      </w:r>
      <w:r>
        <w:rPr>
          <w:rFonts w:ascii="Times New Roman" w:hAnsi="Times New Roman"/>
          <w:sz w:val="24"/>
          <w:szCs w:val="24"/>
        </w:rPr>
        <w:t xml:space="preserve">, общественных обсуждений </w:t>
      </w:r>
      <w:r w:rsidRPr="00EC1C32">
        <w:rPr>
          <w:rFonts w:ascii="Times New Roman" w:hAnsi="Times New Roman"/>
          <w:sz w:val="24"/>
          <w:szCs w:val="24"/>
        </w:rPr>
        <w:t xml:space="preserve"> на территории городского поселения «Поселок Беркакит»</w:t>
      </w:r>
      <w:r w:rsidRPr="007B4EB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Республики Саха (Якутия) </w:t>
      </w:r>
      <w:r w:rsidRPr="00EC1C32">
        <w:rPr>
          <w:rFonts w:ascii="Times New Roman" w:hAnsi="Times New Roman"/>
          <w:sz w:val="24"/>
          <w:szCs w:val="24"/>
        </w:rPr>
        <w:t xml:space="preserve"> (далее – п. Беркакит). </w:t>
      </w:r>
    </w:p>
    <w:p w14:paraId="6AB73B6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126E301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Статья 1. Основные понятия, используемые в настоящем Положении</w:t>
      </w:r>
    </w:p>
    <w:p w14:paraId="283711B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1. Публичные слушания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общественные  обсуждения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- это обсуждение проектов муниципальных правовых актов органов местного самоуправления городского поселения с участием населения городского поселения.</w:t>
      </w:r>
    </w:p>
    <w:p w14:paraId="63B0220D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Представитель общественности - физическое или юридическое лицо, а также их ассоциации, организации или иные объединения, за исключением тех, кто принимает решение по данному вопросу в силу служебных обязанностей, либо представляет органы местного самоуправления </w:t>
      </w:r>
      <w:proofErr w:type="gramStart"/>
      <w:r w:rsidRPr="00EC1C32">
        <w:rPr>
          <w:rFonts w:ascii="Times New Roman" w:hAnsi="Times New Roman"/>
          <w:sz w:val="24"/>
          <w:szCs w:val="24"/>
        </w:rPr>
        <w:t>или  государственной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власти.</w:t>
      </w:r>
    </w:p>
    <w:p w14:paraId="771734DF" w14:textId="3EC89F1C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3. Оргкомитет - коллегиальный орга</w:t>
      </w:r>
      <w:r>
        <w:rPr>
          <w:rFonts w:ascii="Times New Roman" w:hAnsi="Times New Roman"/>
          <w:sz w:val="24"/>
          <w:szCs w:val="24"/>
        </w:rPr>
        <w:t xml:space="preserve">н, сформированный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 п</w:t>
      </w:r>
      <w:r w:rsidRPr="00EC1C32">
        <w:rPr>
          <w:rFonts w:ascii="Times New Roman" w:hAnsi="Times New Roman"/>
          <w:sz w:val="24"/>
          <w:szCs w:val="24"/>
        </w:rPr>
        <w:t xml:space="preserve">оселковым Советом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или главой городского поселения </w:t>
      </w:r>
      <w:r>
        <w:rPr>
          <w:rFonts w:ascii="Times New Roman" w:hAnsi="Times New Roman"/>
          <w:sz w:val="24"/>
          <w:szCs w:val="24"/>
        </w:rPr>
        <w:t xml:space="preserve"> «Поселок Беркакит» </w:t>
      </w:r>
      <w:r w:rsidR="00275CE9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>
        <w:rPr>
          <w:rFonts w:ascii="Times New Roman" w:hAnsi="Times New Roman"/>
          <w:sz w:val="24"/>
          <w:szCs w:val="24"/>
        </w:rPr>
        <w:t>Нерюнгринск</w:t>
      </w:r>
      <w:r w:rsidR="00275CE9"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</w:t>
      </w:r>
      <w:r w:rsidR="00275CE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Республики Саха (Якутия) </w:t>
      </w:r>
      <w:r w:rsidRPr="00EC1C32">
        <w:rPr>
          <w:rFonts w:ascii="Times New Roman" w:hAnsi="Times New Roman"/>
          <w:sz w:val="24"/>
          <w:szCs w:val="24"/>
        </w:rPr>
        <w:t>в соответствии с равной нормой представительст</w:t>
      </w:r>
      <w:r>
        <w:rPr>
          <w:rFonts w:ascii="Times New Roman" w:hAnsi="Times New Roman"/>
          <w:sz w:val="24"/>
          <w:szCs w:val="24"/>
        </w:rPr>
        <w:t xml:space="preserve">ва, из депутатов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r w:rsidRPr="00EC1C32">
        <w:rPr>
          <w:rFonts w:ascii="Times New Roman" w:hAnsi="Times New Roman"/>
          <w:sz w:val="24"/>
          <w:szCs w:val="24"/>
        </w:rPr>
        <w:t>, должностных лиц местной администрации городского  поселения и представителей общественности, осуществляющий организационные действия по подготовке и проведению публичных слушаний.</w:t>
      </w:r>
    </w:p>
    <w:p w14:paraId="50543B4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4. Эксперт публичных слушаний - лицо, которое внесло в оргкомитет в письменной форме свои рекомендации по вопросам публичных слушаний и принимающие участие в прениях для их аргументации.</w:t>
      </w:r>
    </w:p>
    <w:p w14:paraId="4A73252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</w:p>
    <w:p w14:paraId="3E64330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 xml:space="preserve">Статья 2. Цели проведения публичных слушаний </w:t>
      </w:r>
    </w:p>
    <w:p w14:paraId="2505D3A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Публичные слушания проводятся в целях: </w:t>
      </w:r>
    </w:p>
    <w:p w14:paraId="6B94A3A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1) обсуждения проектов муниципальных правовых актов с участием населения п. </w:t>
      </w:r>
      <w:proofErr w:type="gramStart"/>
      <w:r w:rsidRPr="00EC1C32">
        <w:rPr>
          <w:rFonts w:ascii="Times New Roman" w:hAnsi="Times New Roman"/>
          <w:sz w:val="24"/>
          <w:szCs w:val="24"/>
        </w:rPr>
        <w:t>Беркакит ;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</w:t>
      </w:r>
    </w:p>
    <w:p w14:paraId="4057012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2) выявления, учета мнения и интересов населения по вопросам, выносимым на публичные слушания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общественные  обсуждения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. </w:t>
      </w:r>
    </w:p>
    <w:p w14:paraId="64D50E8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5C9A986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 xml:space="preserve">Статья 3. Вопросы публичных слушаний </w:t>
      </w:r>
    </w:p>
    <w:p w14:paraId="31D54E9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На публичные слушания могут быть вынесены только вопросы местного значения п. Беркакит. </w:t>
      </w:r>
    </w:p>
    <w:p w14:paraId="5F356A1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2. Результаты публичных слушаний носят рекомендательный характер.</w:t>
      </w:r>
    </w:p>
    <w:p w14:paraId="1F33259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3. На публичные слушания должны выноситься: </w:t>
      </w:r>
    </w:p>
    <w:p w14:paraId="7BAC803F" w14:textId="77777777" w:rsidR="008B1170" w:rsidRDefault="006066C4" w:rsidP="008B11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B1170">
        <w:rPr>
          <w:rFonts w:ascii="Times New Roman" w:hAnsi="Times New Roman" w:cs="Times New Roman"/>
          <w:sz w:val="24"/>
          <w:szCs w:val="24"/>
        </w:rPr>
        <w:t xml:space="preserve"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9" w:history="1">
        <w:r w:rsidR="008B1170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8B117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</w:t>
      </w:r>
      <w:r w:rsidR="008B1170">
        <w:rPr>
          <w:rFonts w:ascii="Times New Roman" w:hAnsi="Times New Roman" w:cs="Times New Roman"/>
          <w:sz w:val="24"/>
          <w:szCs w:val="24"/>
        </w:rPr>
        <w:lastRenderedPageBreak/>
        <w:t>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</w:p>
    <w:p w14:paraId="23C0D9A3" w14:textId="77777777" w:rsidR="008B1170" w:rsidRDefault="008B1170" w:rsidP="008B11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проект местного бюджета и отчет о его исполнении;</w:t>
      </w:r>
    </w:p>
    <w:p w14:paraId="386A19A8" w14:textId="77777777" w:rsidR="008B1170" w:rsidRDefault="008B1170" w:rsidP="008B11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вопросы о преобразовании муниципального образования.</w:t>
      </w:r>
    </w:p>
    <w:p w14:paraId="50F285CD" w14:textId="59671AE5" w:rsidR="006066C4" w:rsidRPr="00EC1C32" w:rsidRDefault="006066C4" w:rsidP="008B11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303EF9B" w14:textId="77777777" w:rsidR="006066C4" w:rsidRDefault="006066C4" w:rsidP="006066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EC1C32">
        <w:rPr>
          <w:rFonts w:ascii="Times New Roman" w:hAnsi="Times New Roman"/>
          <w:b/>
          <w:sz w:val="24"/>
          <w:szCs w:val="24"/>
        </w:rPr>
        <w:t>Статья 4</w:t>
      </w:r>
      <w:r>
        <w:rPr>
          <w:rFonts w:ascii="Times New Roman" w:hAnsi="Times New Roman"/>
          <w:b/>
          <w:sz w:val="24"/>
          <w:szCs w:val="24"/>
        </w:rPr>
        <w:t>. П</w:t>
      </w:r>
      <w:r>
        <w:rPr>
          <w:rFonts w:ascii="Times New Roman" w:hAnsi="Times New Roman"/>
          <w:b/>
          <w:bCs/>
          <w:sz w:val="24"/>
          <w:szCs w:val="24"/>
        </w:rPr>
        <w:t>убличные слушания,</w:t>
      </w:r>
      <w:r w:rsidRPr="00E7097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общественные обсуждения 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14:paraId="490BB086" w14:textId="77777777" w:rsidR="006066C4" w:rsidRDefault="006066C4" w:rsidP="00606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1" w:name="_GoBack"/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E70979">
        <w:rPr>
          <w:rFonts w:ascii="Times New Roman" w:hAnsi="Times New Roman"/>
          <w:bCs/>
          <w:sz w:val="24"/>
          <w:szCs w:val="24"/>
        </w:rPr>
        <w:t>1. Участника</w:t>
      </w:r>
      <w:r>
        <w:rPr>
          <w:rFonts w:ascii="Times New Roman" w:hAnsi="Times New Roman"/>
          <w:bCs/>
          <w:sz w:val="24"/>
          <w:szCs w:val="24"/>
        </w:rPr>
        <w:t>ми п</w:t>
      </w:r>
      <w:r w:rsidRPr="00E70979">
        <w:rPr>
          <w:rFonts w:ascii="Times New Roman" w:hAnsi="Times New Roman"/>
          <w:bCs/>
          <w:sz w:val="24"/>
          <w:szCs w:val="24"/>
        </w:rPr>
        <w:t xml:space="preserve">убличных слушаний </w:t>
      </w:r>
      <w:r>
        <w:rPr>
          <w:rFonts w:ascii="Times New Roman" w:hAnsi="Times New Roman"/>
          <w:bCs/>
          <w:sz w:val="24"/>
          <w:szCs w:val="24"/>
        </w:rPr>
        <w:t xml:space="preserve">или общественных обсуждений </w:t>
      </w:r>
      <w:r w:rsidRPr="00E70979">
        <w:rPr>
          <w:rFonts w:ascii="Times New Roman" w:hAnsi="Times New Roman"/>
          <w:bCs/>
          <w:sz w:val="24"/>
          <w:szCs w:val="24"/>
        </w:rPr>
        <w:t xml:space="preserve">по проектам </w:t>
      </w:r>
      <w:bookmarkEnd w:id="1"/>
      <w:r w:rsidRPr="00E70979">
        <w:rPr>
          <w:rFonts w:ascii="Times New Roman" w:hAnsi="Times New Roman"/>
          <w:bCs/>
          <w:sz w:val="24"/>
          <w:szCs w:val="24"/>
        </w:rPr>
        <w:t>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607FECC1" w14:textId="77777777" w:rsidR="006066C4" w:rsidRPr="00E84A3E" w:rsidRDefault="006066C4" w:rsidP="006066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2. </w:t>
      </w:r>
      <w:r w:rsidRPr="00E84A3E">
        <w:rPr>
          <w:rFonts w:ascii="Times New Roman" w:hAnsi="Times New Roman"/>
          <w:bCs/>
          <w:sz w:val="24"/>
          <w:szCs w:val="24"/>
        </w:rPr>
        <w:t xml:space="preserve">Особенности организации и проведения  публичных слушаний, общественных обсуждений по проекту  генерального плана городского  поселения «Поселок Беркакит» </w:t>
      </w:r>
      <w:proofErr w:type="spellStart"/>
      <w:r w:rsidRPr="00E84A3E">
        <w:rPr>
          <w:rFonts w:ascii="Times New Roman" w:hAnsi="Times New Roman"/>
          <w:bCs/>
          <w:sz w:val="24"/>
          <w:szCs w:val="24"/>
        </w:rPr>
        <w:t>Нерюнгринского</w:t>
      </w:r>
      <w:proofErr w:type="spellEnd"/>
      <w:r w:rsidRPr="00E84A3E">
        <w:rPr>
          <w:rFonts w:ascii="Times New Roman" w:hAnsi="Times New Roman"/>
          <w:bCs/>
          <w:sz w:val="24"/>
          <w:szCs w:val="24"/>
        </w:rPr>
        <w:t xml:space="preserve"> района Республики Саха(Якутия),  проводятся  в  соответствии  с  правилами  установленными  ст. 28  Градостроительного  кодекса  Российской  Федерации.</w:t>
      </w:r>
    </w:p>
    <w:p w14:paraId="26AAA46C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7283D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</w:t>
      </w:r>
      <w:r w:rsidRPr="00EC1C32">
        <w:rPr>
          <w:rFonts w:ascii="Times New Roman" w:hAnsi="Times New Roman"/>
          <w:b/>
          <w:sz w:val="24"/>
          <w:szCs w:val="24"/>
        </w:rPr>
        <w:t xml:space="preserve">. Инициаторы публичных слушаний </w:t>
      </w:r>
    </w:p>
    <w:p w14:paraId="7337FF2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Публичные слушания проводятся по инициативе населения п. Беркакит, представительного органа п. Беркакит (далее по тексту – </w:t>
      </w:r>
      <w:proofErr w:type="spellStart"/>
      <w:r w:rsidRPr="00EC1C32">
        <w:rPr>
          <w:rFonts w:ascii="Times New Roman" w:hAnsi="Times New Roman"/>
          <w:sz w:val="24"/>
          <w:szCs w:val="24"/>
        </w:rPr>
        <w:t>Берка</w:t>
      </w:r>
      <w:r>
        <w:rPr>
          <w:rFonts w:ascii="Times New Roman" w:hAnsi="Times New Roman"/>
          <w:sz w:val="24"/>
          <w:szCs w:val="24"/>
        </w:rPr>
        <w:t>китский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поселковый Совет депутатов), главы</w:t>
      </w:r>
      <w:r w:rsidRPr="00EC1C32">
        <w:rPr>
          <w:rFonts w:ascii="Times New Roman" w:hAnsi="Times New Roman"/>
          <w:sz w:val="24"/>
          <w:szCs w:val="24"/>
        </w:rPr>
        <w:t xml:space="preserve"> городского поселения «Поселок Беркакит»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Республики Саха(Якутия)</w:t>
      </w:r>
      <w:r w:rsidRPr="00EC1C32">
        <w:rPr>
          <w:rFonts w:ascii="Times New Roman" w:hAnsi="Times New Roman"/>
          <w:sz w:val="24"/>
          <w:szCs w:val="24"/>
        </w:rPr>
        <w:t xml:space="preserve"> (Далее по тексту - п. Беркакит).</w:t>
      </w:r>
    </w:p>
    <w:p w14:paraId="464482B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Инициаторами проведения публичных слушаний от имени населения п. Беркакит могут быть: </w:t>
      </w:r>
    </w:p>
    <w:p w14:paraId="74658361" w14:textId="3FD1C9FD" w:rsidR="008B1170" w:rsidRDefault="008B1170" w:rsidP="008B11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представительный  орган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14:paraId="756E2575" w14:textId="7BDBA612" w:rsidR="008B1170" w:rsidRDefault="008B1170" w:rsidP="008B11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глава муниципального образования;</w:t>
      </w:r>
    </w:p>
    <w:p w14:paraId="1D01E917" w14:textId="7477A743" w:rsidR="008B1170" w:rsidRDefault="008B1170" w:rsidP="008B11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жители 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14:paraId="1C1F02A0" w14:textId="6D57D70B" w:rsidR="006066C4" w:rsidRPr="00EC1C32" w:rsidRDefault="008B1170" w:rsidP="008B1170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 </w:t>
      </w:r>
      <w:r w:rsidR="006066C4" w:rsidRPr="00EC1C32">
        <w:rPr>
          <w:rFonts w:ascii="Times New Roman" w:hAnsi="Times New Roman"/>
          <w:sz w:val="24"/>
          <w:szCs w:val="24"/>
        </w:rPr>
        <w:t>3. Организации, являющиеся юридическими лицами, подаю</w:t>
      </w:r>
      <w:r w:rsidR="006066C4">
        <w:rPr>
          <w:rFonts w:ascii="Times New Roman" w:hAnsi="Times New Roman"/>
          <w:sz w:val="24"/>
          <w:szCs w:val="24"/>
        </w:rPr>
        <w:t xml:space="preserve">т представление в </w:t>
      </w:r>
      <w:proofErr w:type="spellStart"/>
      <w:r w:rsidR="006066C4">
        <w:rPr>
          <w:rFonts w:ascii="Times New Roman" w:hAnsi="Times New Roman"/>
          <w:sz w:val="24"/>
          <w:szCs w:val="24"/>
        </w:rPr>
        <w:t>Беркакитский</w:t>
      </w:r>
      <w:proofErr w:type="spellEnd"/>
      <w:r w:rsidR="006066C4">
        <w:rPr>
          <w:rFonts w:ascii="Times New Roman" w:hAnsi="Times New Roman"/>
          <w:sz w:val="24"/>
          <w:szCs w:val="24"/>
        </w:rPr>
        <w:t xml:space="preserve"> п</w:t>
      </w:r>
      <w:r w:rsidR="006066C4" w:rsidRPr="00EC1C32">
        <w:rPr>
          <w:rFonts w:ascii="Times New Roman" w:hAnsi="Times New Roman"/>
          <w:sz w:val="24"/>
          <w:szCs w:val="24"/>
        </w:rPr>
        <w:t xml:space="preserve">оселковый Совет </w:t>
      </w:r>
      <w:proofErr w:type="gramStart"/>
      <w:r w:rsidR="006066C4">
        <w:rPr>
          <w:rFonts w:ascii="Times New Roman" w:hAnsi="Times New Roman"/>
          <w:sz w:val="24"/>
          <w:szCs w:val="24"/>
        </w:rPr>
        <w:t xml:space="preserve">депутатов  </w:t>
      </w:r>
      <w:r w:rsidR="006066C4" w:rsidRPr="00EC1C32">
        <w:rPr>
          <w:rFonts w:ascii="Times New Roman" w:hAnsi="Times New Roman"/>
          <w:sz w:val="24"/>
          <w:szCs w:val="24"/>
        </w:rPr>
        <w:t>о</w:t>
      </w:r>
      <w:proofErr w:type="gramEnd"/>
      <w:r w:rsidR="006066C4" w:rsidRPr="00EC1C32">
        <w:rPr>
          <w:rFonts w:ascii="Times New Roman" w:hAnsi="Times New Roman"/>
          <w:sz w:val="24"/>
          <w:szCs w:val="24"/>
        </w:rPr>
        <w:t xml:space="preserve"> своей инициативе по проведению публичных слушаний на бланках организаций, скрепленных печатью и подписью руководителя организации. </w:t>
      </w:r>
    </w:p>
    <w:p w14:paraId="6CB4642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4. Организации, не являющиеся юридическими лицами, подаю</w:t>
      </w:r>
      <w:r>
        <w:rPr>
          <w:rFonts w:ascii="Times New Roman" w:hAnsi="Times New Roman"/>
          <w:sz w:val="24"/>
          <w:szCs w:val="24"/>
        </w:rPr>
        <w:t xml:space="preserve">т представление в </w:t>
      </w:r>
      <w:proofErr w:type="spellStart"/>
      <w:r>
        <w:rPr>
          <w:rFonts w:ascii="Times New Roman" w:hAnsi="Times New Roman"/>
          <w:sz w:val="24"/>
          <w:szCs w:val="24"/>
        </w:rPr>
        <w:t>Беркакитский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оселковый Совет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о своей инициативе по проведению публичных слушаний оформленное как решение руководящего органа (выписка из протокола) данной организации, с подписью ее руководителя. </w:t>
      </w:r>
    </w:p>
    <w:p w14:paraId="5F73169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5D358FD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</w:t>
      </w:r>
      <w:r w:rsidRPr="00EC1C32">
        <w:rPr>
          <w:rFonts w:ascii="Times New Roman" w:hAnsi="Times New Roman"/>
          <w:b/>
          <w:sz w:val="24"/>
          <w:szCs w:val="24"/>
        </w:rPr>
        <w:t xml:space="preserve">. Назначение публичных слушаний </w:t>
      </w:r>
    </w:p>
    <w:p w14:paraId="6ADB284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lastRenderedPageBreak/>
        <w:t xml:space="preserve">1. Публичные </w:t>
      </w:r>
      <w:proofErr w:type="gramStart"/>
      <w:r w:rsidRPr="00EC1C32">
        <w:rPr>
          <w:rFonts w:ascii="Times New Roman" w:hAnsi="Times New Roman"/>
          <w:sz w:val="24"/>
          <w:szCs w:val="24"/>
        </w:rPr>
        <w:t>слушания,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 проводимые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по инициативе населения или представительного органа п. Беркакит, назначаются решением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поселкового</w:t>
      </w:r>
      <w:r w:rsidRPr="00EC1C32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>а</w:t>
      </w:r>
      <w:r w:rsidRPr="00EC1C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депутатов</w:t>
      </w:r>
      <w:r w:rsidRPr="00EC1C32">
        <w:rPr>
          <w:rFonts w:ascii="Times New Roman" w:hAnsi="Times New Roman"/>
          <w:sz w:val="24"/>
          <w:szCs w:val="24"/>
        </w:rPr>
        <w:t xml:space="preserve">, а по инициативе главы п. Беркакит – постановлением главы  п. Беркакит. </w:t>
      </w:r>
    </w:p>
    <w:p w14:paraId="74A5267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В решении (постановлении) о назначении публичных слушаний указываются: </w:t>
      </w:r>
    </w:p>
    <w:p w14:paraId="7EC0F0F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1) вопросы, выносимые на публичные слушания;</w:t>
      </w:r>
    </w:p>
    <w:p w14:paraId="4AE89F2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2) сведения об инициаторах публичных слушаний; </w:t>
      </w:r>
    </w:p>
    <w:p w14:paraId="592D6A6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3) дата проведения публичных слушаний; </w:t>
      </w:r>
    </w:p>
    <w:p w14:paraId="3E582B8A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4) состав оргкомитета по проведению публичных слушаний;</w:t>
      </w:r>
    </w:p>
    <w:p w14:paraId="578B2E7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5) сроки подачи предложений и рекомендаций экспертов по обсуждаемым вопросам. </w:t>
      </w:r>
    </w:p>
    <w:p w14:paraId="1182633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3. В состав оргкомитета в соответствии с равной нормой представительства, должны быть включены </w:t>
      </w:r>
      <w:proofErr w:type="gramStart"/>
      <w:r w:rsidRPr="00EC1C32">
        <w:rPr>
          <w:rFonts w:ascii="Times New Roman" w:hAnsi="Times New Roman"/>
          <w:sz w:val="24"/>
          <w:szCs w:val="24"/>
        </w:rPr>
        <w:t>депутаты</w:t>
      </w:r>
      <w:r w:rsidRPr="00474F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поселкового</w:t>
      </w:r>
      <w:r w:rsidRPr="00EC1C32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>а</w:t>
      </w:r>
      <w:r w:rsidRPr="00EC1C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депутатов</w:t>
      </w:r>
      <w:r w:rsidRPr="00EC1C32">
        <w:rPr>
          <w:rFonts w:ascii="Times New Roman" w:hAnsi="Times New Roman"/>
          <w:sz w:val="24"/>
          <w:szCs w:val="24"/>
        </w:rPr>
        <w:t xml:space="preserve">,   должностные лица местной администрации, представители общественности, интересы которых затрагиваются при принятии данного решения. В состав оргкомитета могут быть включены иные специалисты для выполнения консультационных работ по обсуждаемой проблеме. </w:t>
      </w:r>
    </w:p>
    <w:p w14:paraId="5224587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Решение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</w:t>
      </w:r>
      <w:proofErr w:type="gramStart"/>
      <w:r w:rsidRPr="00EC1C32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или постановление главы п. Беркакит о назначении публичных слушаний подлежит обязательному опубликованию (обнародованию) в средствах массовой информации. </w:t>
      </w:r>
    </w:p>
    <w:p w14:paraId="5761DABD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5. Для принятия решения о назначении публичных слушаний по инициативе населения его инициа</w:t>
      </w:r>
      <w:r>
        <w:rPr>
          <w:rFonts w:ascii="Times New Roman" w:hAnsi="Times New Roman"/>
          <w:sz w:val="24"/>
          <w:szCs w:val="24"/>
        </w:rPr>
        <w:t xml:space="preserve">торы направляют в </w:t>
      </w:r>
      <w:proofErr w:type="spellStart"/>
      <w:r>
        <w:rPr>
          <w:rFonts w:ascii="Times New Roman" w:hAnsi="Times New Roman"/>
          <w:sz w:val="24"/>
          <w:szCs w:val="24"/>
        </w:rPr>
        <w:t>Беркакитский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оселковый Совет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обращение, которое должно включать в себя: </w:t>
      </w:r>
    </w:p>
    <w:p w14:paraId="60116FE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1) ходатайство о проведении публичных слушаний с указанием темы и обоснованием ее общественной значимости;</w:t>
      </w:r>
    </w:p>
    <w:p w14:paraId="17FE082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2) проекта муниципального правового акта, выносимого на публичные слушания; </w:t>
      </w:r>
    </w:p>
    <w:p w14:paraId="078C360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3) список кандидатур для включения в состав оргкомитета; </w:t>
      </w:r>
    </w:p>
    <w:p w14:paraId="2900C32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4) список инициативной группы по образцу, согласно приложению №1 к настоящему Положению; </w:t>
      </w:r>
    </w:p>
    <w:p w14:paraId="1D4B22CF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5) протокол собрания инициативной группы, на котором было принято решение о выдвижении инициативы проведения публичных слушаний; </w:t>
      </w:r>
    </w:p>
    <w:p w14:paraId="668313C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6) при инициативе выдвинутой организацией представление, оформленное как решение руководящего органа организации. </w:t>
      </w:r>
    </w:p>
    <w:p w14:paraId="4D9B669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6. Ходатайство о назначении публичных слушаний, внесенное населением п. Беркакит, </w:t>
      </w:r>
      <w:proofErr w:type="gramStart"/>
      <w:r w:rsidRPr="00EC1C32">
        <w:rPr>
          <w:rFonts w:ascii="Times New Roman" w:hAnsi="Times New Roman"/>
          <w:sz w:val="24"/>
          <w:szCs w:val="24"/>
        </w:rPr>
        <w:t xml:space="preserve">рассматривается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оселковым Советом 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Pr="00EC1C32">
        <w:rPr>
          <w:rFonts w:ascii="Times New Roman" w:hAnsi="Times New Roman"/>
          <w:sz w:val="24"/>
          <w:szCs w:val="24"/>
        </w:rPr>
        <w:t>на очередном его заседании в соответств</w:t>
      </w:r>
      <w:r>
        <w:rPr>
          <w:rFonts w:ascii="Times New Roman" w:hAnsi="Times New Roman"/>
          <w:sz w:val="24"/>
          <w:szCs w:val="24"/>
        </w:rPr>
        <w:t xml:space="preserve">ии с регламентом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  депутатов</w:t>
      </w:r>
      <w:r w:rsidRPr="00EC1C32">
        <w:rPr>
          <w:rFonts w:ascii="Times New Roman" w:hAnsi="Times New Roman"/>
          <w:sz w:val="24"/>
          <w:szCs w:val="24"/>
        </w:rPr>
        <w:t xml:space="preserve">. </w:t>
      </w:r>
    </w:p>
    <w:p w14:paraId="5DBB241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7. Решение о назначении публичных слушаний принимае</w:t>
      </w:r>
      <w:r>
        <w:rPr>
          <w:rFonts w:ascii="Times New Roman" w:hAnsi="Times New Roman"/>
          <w:sz w:val="24"/>
          <w:szCs w:val="24"/>
        </w:rPr>
        <w:t xml:space="preserve">тся на заседании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 xml:space="preserve"> большинством голосов от установленного</w:t>
      </w:r>
      <w:r>
        <w:rPr>
          <w:rFonts w:ascii="Times New Roman" w:hAnsi="Times New Roman"/>
          <w:sz w:val="24"/>
          <w:szCs w:val="24"/>
        </w:rPr>
        <w:t xml:space="preserve"> числа депутатов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</w:t>
      </w:r>
      <w:proofErr w:type="gramStart"/>
      <w:r w:rsidRPr="00EC1C32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. </w:t>
      </w:r>
    </w:p>
    <w:p w14:paraId="6F63740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8. При отклонении инициативы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 публичных слушаний, выдвинутой населением п. Беркакит, ее инициаторы могут повторно внести предложение о назначении публичных слушаний по проекту муниципального правового акта с приложением подписей в количестве не менее 3% от числа жителей п. Беркакит обладающих избирательным правом, в поддержку назначения публичных слушаний по форме, согласно приложению №2 к настоящему Положению. В данном случае слушания по указанному проекту муниципального правового</w:t>
      </w:r>
      <w:r>
        <w:rPr>
          <w:rFonts w:ascii="Times New Roman" w:hAnsi="Times New Roman"/>
          <w:sz w:val="24"/>
          <w:szCs w:val="24"/>
        </w:rPr>
        <w:t xml:space="preserve"> акта назначаются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 п</w:t>
      </w:r>
      <w:r w:rsidRPr="00EC1C32">
        <w:rPr>
          <w:rFonts w:ascii="Times New Roman" w:hAnsi="Times New Roman"/>
          <w:sz w:val="24"/>
          <w:szCs w:val="24"/>
        </w:rPr>
        <w:t>оселковым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Советом </w:t>
      </w:r>
      <w:r>
        <w:rPr>
          <w:rFonts w:ascii="Times New Roman" w:hAnsi="Times New Roman"/>
          <w:sz w:val="24"/>
          <w:szCs w:val="24"/>
        </w:rPr>
        <w:t xml:space="preserve">депутатов  </w:t>
      </w:r>
      <w:r w:rsidRPr="00EC1C32">
        <w:rPr>
          <w:rFonts w:ascii="Times New Roman" w:hAnsi="Times New Roman"/>
          <w:sz w:val="24"/>
          <w:szCs w:val="24"/>
        </w:rPr>
        <w:t xml:space="preserve">в обязательном порядке. </w:t>
      </w:r>
    </w:p>
    <w:p w14:paraId="5566C77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9. Публичные слушания по вопроса</w:t>
      </w:r>
      <w:r>
        <w:rPr>
          <w:rFonts w:ascii="Times New Roman" w:hAnsi="Times New Roman"/>
          <w:sz w:val="24"/>
          <w:szCs w:val="24"/>
        </w:rPr>
        <w:t>м, указанным статье 4</w:t>
      </w:r>
      <w:r w:rsidRPr="00EC1C32">
        <w:rPr>
          <w:rFonts w:ascii="Times New Roman" w:hAnsi="Times New Roman"/>
          <w:sz w:val="24"/>
          <w:szCs w:val="24"/>
        </w:rPr>
        <w:t xml:space="preserve"> настоящего Положения, иницииру</w:t>
      </w:r>
      <w:r>
        <w:rPr>
          <w:rFonts w:ascii="Times New Roman" w:hAnsi="Times New Roman"/>
          <w:sz w:val="24"/>
          <w:szCs w:val="24"/>
        </w:rPr>
        <w:t xml:space="preserve">ются и проводятся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EC1C32">
        <w:rPr>
          <w:rFonts w:ascii="Times New Roman" w:hAnsi="Times New Roman"/>
          <w:sz w:val="24"/>
          <w:szCs w:val="24"/>
        </w:rPr>
        <w:t>оселковым  Советом</w:t>
      </w:r>
      <w:proofErr w:type="gramEnd"/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>. Сроки назначения данных слушаний определяются требованиями законодательства Российской Федерации, законодательства Республики Саха (Якутия</w:t>
      </w:r>
      <w:proofErr w:type="gramStart"/>
      <w:r w:rsidRPr="00EC1C32">
        <w:rPr>
          <w:rFonts w:ascii="Times New Roman" w:hAnsi="Times New Roman"/>
          <w:sz w:val="24"/>
          <w:szCs w:val="24"/>
        </w:rPr>
        <w:t>),  настоящего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Положения. </w:t>
      </w:r>
    </w:p>
    <w:p w14:paraId="62FF36E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73EA6D3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</w:t>
      </w:r>
      <w:r w:rsidRPr="00EC1C32">
        <w:rPr>
          <w:rFonts w:ascii="Times New Roman" w:hAnsi="Times New Roman"/>
          <w:b/>
          <w:sz w:val="24"/>
          <w:szCs w:val="24"/>
        </w:rPr>
        <w:t xml:space="preserve">. Подготовка публичных слушаний </w:t>
      </w:r>
    </w:p>
    <w:p w14:paraId="036C0E3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lastRenderedPageBreak/>
        <w:t xml:space="preserve">1. Порядок подготовки и проведения публичных слушаний зависит от того, кем инициируются и назначаются публичные слушания, а также от содержания проекта муниципального правового акта, выносимого на публичные слушания. </w:t>
      </w:r>
    </w:p>
    <w:p w14:paraId="636A92A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2. Если публичные слу</w:t>
      </w:r>
      <w:r>
        <w:rPr>
          <w:rFonts w:ascii="Times New Roman" w:hAnsi="Times New Roman"/>
          <w:sz w:val="24"/>
          <w:szCs w:val="24"/>
        </w:rPr>
        <w:t xml:space="preserve">шания назначаются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оселковым </w:t>
      </w:r>
      <w:proofErr w:type="gramStart"/>
      <w:r w:rsidRPr="00EC1C32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, организационно-техническое и информационное обеспечение проведения публичных слушаний возлагается на структурное подразделение </w:t>
      </w:r>
      <w:proofErr w:type="spellStart"/>
      <w:r w:rsidRPr="00EC1C32"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r w:rsidRPr="00EC1C32">
        <w:rPr>
          <w:rFonts w:ascii="Times New Roman" w:hAnsi="Times New Roman"/>
          <w:sz w:val="24"/>
          <w:szCs w:val="24"/>
        </w:rPr>
        <w:t xml:space="preserve">. </w:t>
      </w:r>
    </w:p>
    <w:p w14:paraId="0A89B4E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3. Если публичные слушания назначаются главой п. Беркакит, организационно-техническое и информационное обеспечение проведения публичных слушаний возлагается на местную администрацию. </w:t>
      </w:r>
    </w:p>
    <w:p w14:paraId="5FED519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4. Структурн</w:t>
      </w:r>
      <w:r>
        <w:rPr>
          <w:rFonts w:ascii="Times New Roman" w:hAnsi="Times New Roman"/>
          <w:sz w:val="24"/>
          <w:szCs w:val="24"/>
        </w:rPr>
        <w:t xml:space="preserve">ое подразделение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</w:t>
      </w:r>
      <w:proofErr w:type="gramStart"/>
      <w:r w:rsidRPr="00EC1C32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или местной администрация не позднее 5 дней со дня принятия решения о назначении публичных слушаний организует проведение первого заседания оргкомитета и в дальнейшем осуществляет организационно-техническое и информационное обеспечение деятельности оргкомитета.</w:t>
      </w:r>
    </w:p>
    <w:p w14:paraId="2E5FE1A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5. Расходы на проведение обязательных публичных слушаний предусматриваются отдельной строкой в расходной части </w:t>
      </w:r>
      <w:proofErr w:type="gramStart"/>
      <w:r w:rsidRPr="00EC1C32">
        <w:rPr>
          <w:rFonts w:ascii="Times New Roman" w:hAnsi="Times New Roman"/>
          <w:sz w:val="24"/>
          <w:szCs w:val="24"/>
        </w:rPr>
        <w:t>бюджета  п.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Беркакит. </w:t>
      </w:r>
    </w:p>
    <w:p w14:paraId="2F5F93D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6. На первом заседании члены оргкомитета избирают председателя оргкомитета и определяют его полномочия по организации работы оргкомитета и проведению публичных слушаний. </w:t>
      </w:r>
    </w:p>
    <w:p w14:paraId="00B6607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7. Оргкомитет: </w:t>
      </w:r>
    </w:p>
    <w:p w14:paraId="6FA071A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1) определяет порядок и форму принятия решений на публичных слушаниях; </w:t>
      </w:r>
    </w:p>
    <w:p w14:paraId="7934F02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2) определяет место и время проведения публичных слушаний с учетом количества приглашенных участников и возможности свободного доступа для жителей п. Беркакит и представителей органов местного самоуправления; </w:t>
      </w:r>
    </w:p>
    <w:p w14:paraId="7EED0CE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3) оповещает население п. Беркакит в средствах массовой информации о проведении публичных слушаний; </w:t>
      </w:r>
    </w:p>
    <w:p w14:paraId="6715284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4) обеспечивает публикацию темы и перечня вопросов публичных слушаний, а также проекта муниципального правового акта выносимого на публичные </w:t>
      </w:r>
      <w:proofErr w:type="gramStart"/>
      <w:r w:rsidRPr="00EC1C32">
        <w:rPr>
          <w:rFonts w:ascii="Times New Roman" w:hAnsi="Times New Roman"/>
          <w:sz w:val="24"/>
          <w:szCs w:val="24"/>
        </w:rPr>
        <w:t>слушания  в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средствах массовой информации; </w:t>
      </w:r>
    </w:p>
    <w:p w14:paraId="31B6F95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5) определяет перечень должностных лиц, специалистов организаций и других представителей общественности, приглашаемых к участию в публичных слушаниях в качестве экспертов, и направляет им официальные обращения с просьбой дать свои рекомендации и предложения по вопросам, выносимым на обсуждение; </w:t>
      </w:r>
    </w:p>
    <w:p w14:paraId="53887EB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6) проводит анализ материалов, представленных инициаторами и экспертами публичных слушаний; </w:t>
      </w:r>
    </w:p>
    <w:p w14:paraId="3672BD0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7) составляет список экспертов публичных слушаний и направляет им приглашения. В состав экспертов в обязательном порядке включаются все должностные лица, специалисты, представители общественности, подготовившие рекомендации и предложения для проекта итогового документа; </w:t>
      </w:r>
    </w:p>
    <w:p w14:paraId="6AC9868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8) утверждает повестку дня публичных слушаний; </w:t>
      </w:r>
    </w:p>
    <w:p w14:paraId="503A1D7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9) определяет состав лиц, участвующих в публичных слушаниях, состав приглашенных лиц; </w:t>
      </w:r>
    </w:p>
    <w:p w14:paraId="6088476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10) назначает ведущего и секретаря публичных слушаний для ведения публичных слушаний и составления протокола; </w:t>
      </w:r>
    </w:p>
    <w:p w14:paraId="6727FB9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11) определяет докладчиков (содокладчиков); </w:t>
      </w:r>
    </w:p>
    <w:p w14:paraId="03EC443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12) устанавливает порядок выступлений на публичных слушаниях; </w:t>
      </w:r>
    </w:p>
    <w:p w14:paraId="1A0118A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13) организует подготовку проекта итогового документа по образцу, согласно приложению №3 к настоящему Положению, состоящего из рекомендаций и предложений по каждому из вопросов, выносимых на публичные слушания. В проект итогового документа включаются все поступившие в письменной форме рекомендации и предложения после проведения их редакционной подготовки по согласованию с экспертами; </w:t>
      </w:r>
    </w:p>
    <w:p w14:paraId="371C1E2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lastRenderedPageBreak/>
        <w:t xml:space="preserve">14) регистрирует участников публичных слушаний и обеспечивает их проектом итогового документа; </w:t>
      </w:r>
    </w:p>
    <w:p w14:paraId="4CBE9E2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15) публикует в средствах массовой информации результаты публичных слушаний не позднее чем через 15 дней со дня их проведения. </w:t>
      </w:r>
    </w:p>
    <w:p w14:paraId="47C731E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8. Оргкомитет составляет план работы по подготовке и проведению публичных слушаний распределяет обязанности своих членов и определяет перечень задач для выполнения структурны</w:t>
      </w:r>
      <w:r>
        <w:rPr>
          <w:rFonts w:ascii="Times New Roman" w:hAnsi="Times New Roman"/>
          <w:sz w:val="24"/>
          <w:szCs w:val="24"/>
        </w:rPr>
        <w:t xml:space="preserve">м подразделением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п</w:t>
      </w:r>
      <w:r w:rsidRPr="00EC1C32">
        <w:rPr>
          <w:rFonts w:ascii="Times New Roman" w:hAnsi="Times New Roman"/>
          <w:sz w:val="24"/>
          <w:szCs w:val="24"/>
        </w:rPr>
        <w:t>оселкового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Совета</w:t>
      </w:r>
      <w:r>
        <w:rPr>
          <w:rFonts w:ascii="Times New Roman" w:hAnsi="Times New Roman"/>
          <w:sz w:val="24"/>
          <w:szCs w:val="24"/>
        </w:rPr>
        <w:t xml:space="preserve">  депутатов</w:t>
      </w:r>
      <w:r w:rsidRPr="00EC1C32">
        <w:rPr>
          <w:rFonts w:ascii="Times New Roman" w:hAnsi="Times New Roman"/>
          <w:sz w:val="24"/>
          <w:szCs w:val="24"/>
        </w:rPr>
        <w:t xml:space="preserve"> или местной администрацией  по подготовке и проведению публичных слушаний. </w:t>
      </w:r>
    </w:p>
    <w:p w14:paraId="3FD1AFE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9. Оргкомитет вправе создавать рабочие группы для решения конкретных задач и привлекать к своей деятельности граждан и специалистов для выполнения консультационных и экспертных работ. </w:t>
      </w:r>
    </w:p>
    <w:p w14:paraId="6A54F91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10. Оргкомитет, в зависимости от формирования, подотчетен в св</w:t>
      </w:r>
      <w:r>
        <w:rPr>
          <w:rFonts w:ascii="Times New Roman" w:hAnsi="Times New Roman"/>
          <w:sz w:val="24"/>
          <w:szCs w:val="24"/>
        </w:rPr>
        <w:t xml:space="preserve">оей деятельности </w:t>
      </w:r>
      <w:proofErr w:type="spellStart"/>
      <w:r>
        <w:rPr>
          <w:rFonts w:ascii="Times New Roman" w:hAnsi="Times New Roman"/>
          <w:sz w:val="24"/>
          <w:szCs w:val="24"/>
        </w:rPr>
        <w:t>Беркакитскому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оселковому Совету </w:t>
      </w:r>
      <w:proofErr w:type="gramStart"/>
      <w:r>
        <w:rPr>
          <w:rFonts w:ascii="Times New Roman" w:hAnsi="Times New Roman"/>
          <w:sz w:val="24"/>
          <w:szCs w:val="24"/>
        </w:rPr>
        <w:t xml:space="preserve">депутатов  </w:t>
      </w:r>
      <w:r w:rsidRPr="00EC1C32">
        <w:rPr>
          <w:rFonts w:ascii="Times New Roman" w:hAnsi="Times New Roman"/>
          <w:sz w:val="24"/>
          <w:szCs w:val="24"/>
        </w:rPr>
        <w:t>или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главе  п. Беркакит. </w:t>
      </w:r>
    </w:p>
    <w:p w14:paraId="58E5DE7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0593A07F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</w:t>
      </w:r>
      <w:r w:rsidRPr="00EC1C32">
        <w:rPr>
          <w:rFonts w:ascii="Times New Roman" w:hAnsi="Times New Roman"/>
          <w:b/>
          <w:sz w:val="24"/>
          <w:szCs w:val="24"/>
        </w:rPr>
        <w:t xml:space="preserve">. Информационное обеспечение публичных слушаний </w:t>
      </w:r>
    </w:p>
    <w:p w14:paraId="0B80DCE4" w14:textId="40272749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Оргкомитет извещает население п. Беркакит через средства массовой информации о проводимых публичных слушаниях, как правило, не позднее </w:t>
      </w:r>
      <w:r>
        <w:rPr>
          <w:rFonts w:ascii="Times New Roman" w:hAnsi="Times New Roman"/>
          <w:sz w:val="24"/>
          <w:szCs w:val="24"/>
        </w:rPr>
        <w:t>1</w:t>
      </w:r>
      <w:r w:rsidRPr="00EC1C32">
        <w:rPr>
          <w:rFonts w:ascii="Times New Roman" w:hAnsi="Times New Roman"/>
          <w:sz w:val="24"/>
          <w:szCs w:val="24"/>
        </w:rPr>
        <w:t xml:space="preserve">0-ти дней до даты проведения. </w:t>
      </w:r>
      <w:proofErr w:type="gramStart"/>
      <w:r w:rsidRPr="00EC1C32">
        <w:rPr>
          <w:rFonts w:ascii="Times New Roman" w:hAnsi="Times New Roman"/>
          <w:sz w:val="24"/>
          <w:szCs w:val="24"/>
        </w:rPr>
        <w:t>В случаях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предусмотренных действующим законодательством указанный срок может быть изменен.  </w:t>
      </w:r>
    </w:p>
    <w:p w14:paraId="69A6C58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Одновременно для населения </w:t>
      </w:r>
      <w:proofErr w:type="spellStart"/>
      <w:r w:rsidRPr="00EC1C32">
        <w:rPr>
          <w:rFonts w:ascii="Times New Roman" w:hAnsi="Times New Roman"/>
          <w:sz w:val="24"/>
          <w:szCs w:val="24"/>
        </w:rPr>
        <w:t>п.Беркакит</w:t>
      </w:r>
      <w:proofErr w:type="spellEnd"/>
      <w:r w:rsidRPr="00EC1C32">
        <w:rPr>
          <w:rFonts w:ascii="Times New Roman" w:hAnsi="Times New Roman"/>
          <w:sz w:val="24"/>
          <w:szCs w:val="24"/>
        </w:rPr>
        <w:t xml:space="preserve"> опубликовывается информация о порядке ознакомления с документами, предлагаемыми к рассмотрению на публичных слушаниях. </w:t>
      </w:r>
    </w:p>
    <w:p w14:paraId="3DF3EC4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Публикуемая информация должна содержать: тему и вопросы публичных слушаний, проект муниципального правового акта, выносимого на публичные слушания, информацию об инициаторах проведения, время и место проведения публичных слушаний, порядок и сроки приема предложений по обсуждаемым вопросам, контактную информацию оргкомитета. </w:t>
      </w:r>
    </w:p>
    <w:p w14:paraId="51BC811D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3. Оргкомитет кроме информирования населения через средства массовой информации может использовать и другие формы информирования населения о проводимых публичных слушаниях. </w:t>
      </w:r>
    </w:p>
    <w:p w14:paraId="47B2122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156F02C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9</w:t>
      </w:r>
      <w:r w:rsidRPr="00EC1C32">
        <w:rPr>
          <w:rFonts w:ascii="Times New Roman" w:hAnsi="Times New Roman"/>
          <w:b/>
          <w:sz w:val="24"/>
          <w:szCs w:val="24"/>
        </w:rPr>
        <w:t xml:space="preserve">. Участники публичных слушаний </w:t>
      </w:r>
    </w:p>
    <w:p w14:paraId="5EC9CD3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Участниками публичных слушаний, получающими право на выступление для аргументации своих предложений являются лица, которые внесли в оргкомитет в письменной форме свои рекомендации по вопросам публичных слушаний (далее - эксперт) не позднее трех дней до даты проведения публичных слушаний, </w:t>
      </w:r>
      <w:r>
        <w:rPr>
          <w:rFonts w:ascii="Times New Roman" w:hAnsi="Times New Roman"/>
          <w:sz w:val="24"/>
          <w:szCs w:val="24"/>
        </w:rPr>
        <w:t xml:space="preserve">а также депутаты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Совета </w:t>
      </w:r>
      <w:r>
        <w:rPr>
          <w:rFonts w:ascii="Times New Roman" w:hAnsi="Times New Roman"/>
          <w:sz w:val="24"/>
          <w:szCs w:val="24"/>
        </w:rPr>
        <w:t xml:space="preserve">депутатов  </w:t>
      </w:r>
      <w:r w:rsidRPr="00EC1C32">
        <w:rPr>
          <w:rFonts w:ascii="Times New Roman" w:hAnsi="Times New Roman"/>
          <w:sz w:val="24"/>
          <w:szCs w:val="24"/>
        </w:rPr>
        <w:t xml:space="preserve">и должностные лица местной администрации. </w:t>
      </w:r>
    </w:p>
    <w:p w14:paraId="7ED21FF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Участниками публичных слушаний без права выступления на публичных слушаниях могут быть все заинтересованные жители п. Беркакит, средства массовой информации и другие заинтересованные лица. </w:t>
      </w:r>
    </w:p>
    <w:p w14:paraId="5E219CB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4A865C6B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</w:p>
    <w:p w14:paraId="1F944E56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10</w:t>
      </w:r>
      <w:r w:rsidRPr="00EC1C32">
        <w:rPr>
          <w:rFonts w:ascii="Times New Roman" w:hAnsi="Times New Roman"/>
          <w:b/>
          <w:sz w:val="24"/>
          <w:szCs w:val="24"/>
        </w:rPr>
        <w:t xml:space="preserve">. Проведение публичных слушаний </w:t>
      </w:r>
    </w:p>
    <w:p w14:paraId="178E0E7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Перед началом проведения публичных слушаний оргкомитет организует регистрацию его участников. </w:t>
      </w:r>
    </w:p>
    <w:p w14:paraId="3FCCA65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Ведущий публичных слушаний открывает собрание и оглашает тему публичных слушаний, перечень вопросов, выносимых на публичные слушания, инициаторов его проведения, предложения оргкомитета по порядку проведения собрания, представляет себя и секретаря собрания. </w:t>
      </w:r>
    </w:p>
    <w:p w14:paraId="2915642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3. Секретарь собрания ведет протокол. </w:t>
      </w:r>
    </w:p>
    <w:p w14:paraId="34AF967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4. Время выступления экспертов определяется голосованием участников публичных слушаний, исходя из количества выступающих и времени, отведенного для проведения собрания, но не может быть менее пяти минут на одно выступление. </w:t>
      </w:r>
    </w:p>
    <w:p w14:paraId="4F2B2CF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lastRenderedPageBreak/>
        <w:t xml:space="preserve">5. Для организации прений ведущий объявляет вопрос, по которому проводится обсуждение, и предоставляет слово экспертам в порядке поступления их предложений. </w:t>
      </w:r>
    </w:p>
    <w:p w14:paraId="4668D73F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6. По окончании выступления эксперта (или при истечении предоставленного времени) ведущий дает возможность участникам собрания задать уточняющие вопросы по позиции и (или) аргументам эксперта и </w:t>
      </w:r>
      <w:proofErr w:type="gramStart"/>
      <w:r w:rsidRPr="00EC1C32">
        <w:rPr>
          <w:rFonts w:ascii="Times New Roman" w:hAnsi="Times New Roman"/>
          <w:sz w:val="24"/>
          <w:szCs w:val="24"/>
        </w:rPr>
        <w:t>устанавливает  дополнительное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время для ответов на вопросы. </w:t>
      </w:r>
    </w:p>
    <w:p w14:paraId="3F166BB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7. Эксперты вправе снять свои рекомендации и (или) присоединиться к предложениям, выдвинутым другими участниками публичных слушаний. Решения экспертов об изменении их позиции по рассматриваемому вопросу отражаются в протоколе. </w:t>
      </w:r>
    </w:p>
    <w:p w14:paraId="5A2F57E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8. После окончания выступлений экспертов по каждому вопросу повестки публичных слушаний ведущий обращается к экспертам с вопросом о возможном изменении их позиции по итогам проведенного обсуждения. </w:t>
      </w:r>
    </w:p>
    <w:p w14:paraId="654BD52A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 9. После окончания прений по всем вопросам повестки публичных слушаний ведущий предоставляет слово секретарю для уточнения рекомендаций, оставшихся после рассмотрения всех вопросов собрания. Ведущий уточняет возникшие в результате обсуждения изменения позиций участников публичных слушаний для уточнения результатов публичных слушаний. </w:t>
      </w:r>
    </w:p>
    <w:p w14:paraId="293D987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10. По итогам проведения публичных слушаний принимаются рекомендации и обращения к </w:t>
      </w:r>
      <w:proofErr w:type="spellStart"/>
      <w:proofErr w:type="gramStart"/>
      <w:r w:rsidRPr="00EC1C32">
        <w:rPr>
          <w:rFonts w:ascii="Times New Roman" w:hAnsi="Times New Roman"/>
          <w:sz w:val="24"/>
          <w:szCs w:val="24"/>
        </w:rPr>
        <w:t>Беркакитскому</w:t>
      </w:r>
      <w:proofErr w:type="spellEnd"/>
      <w:r w:rsidRPr="00EC1C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оселковому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Совету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 xml:space="preserve"> или главе п. Беркакит по принятию решения по обсуждаемому вопросу или проекту муниципального правового акта, оформленные в виде решения собрания участников публичных слушаний (итоговый документ). Рекомендации и обращения </w:t>
      </w:r>
      <w:proofErr w:type="gramStart"/>
      <w:r w:rsidRPr="00EC1C32">
        <w:rPr>
          <w:rFonts w:ascii="Times New Roman" w:hAnsi="Times New Roman"/>
          <w:sz w:val="24"/>
          <w:szCs w:val="24"/>
        </w:rPr>
        <w:t xml:space="preserve">к  </w:t>
      </w:r>
      <w:proofErr w:type="spellStart"/>
      <w:r w:rsidRPr="00EC1C32">
        <w:rPr>
          <w:rFonts w:ascii="Times New Roman" w:hAnsi="Times New Roman"/>
          <w:sz w:val="24"/>
          <w:szCs w:val="24"/>
        </w:rPr>
        <w:t>Беркакитскому</w:t>
      </w:r>
      <w:proofErr w:type="spellEnd"/>
      <w:proofErr w:type="gramEnd"/>
      <w:r w:rsidRPr="00EC1C32">
        <w:rPr>
          <w:rFonts w:ascii="Times New Roman" w:hAnsi="Times New Roman"/>
          <w:sz w:val="24"/>
          <w:szCs w:val="24"/>
        </w:rPr>
        <w:t xml:space="preserve"> поселковому Совету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или главе  п. Беркакит могут также содержать изложение и альтернативных точек зрения по обсуждаемым вопросам. Итоговый документ принимается большинством голосов от числа зарегистрированных участников публичных слушаний. </w:t>
      </w:r>
    </w:p>
    <w:p w14:paraId="3B0E7F12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11. На публичных слушаниях могут также приниматься: </w:t>
      </w:r>
    </w:p>
    <w:p w14:paraId="362DA2B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1) обращения к жителям п. Беркакит; </w:t>
      </w:r>
    </w:p>
    <w:p w14:paraId="0FC823C5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2) обращения в органы государственной власти и органы местного самоуправления иных муниципальных образований; </w:t>
      </w:r>
    </w:p>
    <w:p w14:paraId="0C10F58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3) рекомендации предприятиям, учреждениям и организациям, расположенным на </w:t>
      </w:r>
      <w:proofErr w:type="gramStart"/>
      <w:r w:rsidRPr="00EC1C32">
        <w:rPr>
          <w:rFonts w:ascii="Times New Roman" w:hAnsi="Times New Roman"/>
          <w:sz w:val="24"/>
          <w:szCs w:val="24"/>
        </w:rPr>
        <w:t>территории  п.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Беркакит; </w:t>
      </w:r>
    </w:p>
    <w:p w14:paraId="01A77E3B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A25688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11</w:t>
      </w:r>
      <w:r w:rsidRPr="00EC1C32">
        <w:rPr>
          <w:rFonts w:ascii="Times New Roman" w:hAnsi="Times New Roman"/>
          <w:b/>
          <w:sz w:val="24"/>
          <w:szCs w:val="24"/>
        </w:rPr>
        <w:t xml:space="preserve">. Результаты публичных слушаний </w:t>
      </w:r>
    </w:p>
    <w:p w14:paraId="1BDE629F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В течение семи дней после окончания публичных слушаний </w:t>
      </w:r>
      <w:proofErr w:type="gramStart"/>
      <w:r w:rsidRPr="00EC1C32">
        <w:rPr>
          <w:rFonts w:ascii="Times New Roman" w:hAnsi="Times New Roman"/>
          <w:sz w:val="24"/>
          <w:szCs w:val="24"/>
        </w:rPr>
        <w:t>оргкомитет  подготавливает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итоговый документ к публикации. </w:t>
      </w:r>
    </w:p>
    <w:p w14:paraId="3D7A2A1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2. Оргкомитет обеспечивает публикацию итогового документа публичных слушаний в средствах массовой информации. </w:t>
      </w:r>
    </w:p>
    <w:p w14:paraId="12AE9383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Беркакитский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п</w:t>
      </w:r>
      <w:r w:rsidRPr="00EC1C32">
        <w:rPr>
          <w:rFonts w:ascii="Times New Roman" w:hAnsi="Times New Roman"/>
          <w:sz w:val="24"/>
          <w:szCs w:val="24"/>
        </w:rPr>
        <w:t>оселковый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 xml:space="preserve"> включает вопрос о рассмотрении результатов публичных слушаний в повестку заседания </w:t>
      </w:r>
      <w:proofErr w:type="spellStart"/>
      <w:r w:rsidRPr="00EC1C3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 xml:space="preserve">. </w:t>
      </w:r>
    </w:p>
    <w:p w14:paraId="4E5DB2D9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4. На заседании </w:t>
      </w:r>
      <w:proofErr w:type="spellStart"/>
      <w:r w:rsidRPr="00EC1C3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>оселкового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EC1C32">
        <w:rPr>
          <w:rFonts w:ascii="Times New Roman" w:hAnsi="Times New Roman"/>
          <w:sz w:val="24"/>
          <w:szCs w:val="24"/>
        </w:rPr>
        <w:t xml:space="preserve"> председатель оргкомитета докладывает о работе оргкомитета, итогах проведенных публичных слушани</w:t>
      </w:r>
      <w:r>
        <w:rPr>
          <w:rFonts w:ascii="Times New Roman" w:hAnsi="Times New Roman"/>
          <w:sz w:val="24"/>
          <w:szCs w:val="24"/>
        </w:rPr>
        <w:t xml:space="preserve">й и представляет </w:t>
      </w:r>
      <w:proofErr w:type="spellStart"/>
      <w:r>
        <w:rPr>
          <w:rFonts w:ascii="Times New Roman" w:hAnsi="Times New Roman"/>
          <w:sz w:val="24"/>
          <w:szCs w:val="24"/>
        </w:rPr>
        <w:t>Беркакитскому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оселковому </w:t>
      </w:r>
      <w:proofErr w:type="gramStart"/>
      <w:r w:rsidRPr="00EC1C32">
        <w:rPr>
          <w:rFonts w:ascii="Times New Roman" w:hAnsi="Times New Roman"/>
          <w:sz w:val="24"/>
          <w:szCs w:val="24"/>
        </w:rPr>
        <w:t xml:space="preserve">Совету 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или главе п. Беркакит  итоговый документ публичных слушаний. </w:t>
      </w:r>
    </w:p>
    <w:p w14:paraId="7BA319C0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5. Рассмотрение рекомендаций публичных сл</w:t>
      </w:r>
      <w:r>
        <w:rPr>
          <w:rFonts w:ascii="Times New Roman" w:hAnsi="Times New Roman"/>
          <w:sz w:val="24"/>
          <w:szCs w:val="24"/>
        </w:rPr>
        <w:t xml:space="preserve">ушаний проводится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оселковым Советом </w:t>
      </w:r>
      <w:proofErr w:type="gramStart"/>
      <w:r>
        <w:rPr>
          <w:rFonts w:ascii="Times New Roman" w:hAnsi="Times New Roman"/>
          <w:sz w:val="24"/>
          <w:szCs w:val="24"/>
        </w:rPr>
        <w:t xml:space="preserve">депутатов  </w:t>
      </w:r>
      <w:r w:rsidRPr="00EC1C32">
        <w:rPr>
          <w:rFonts w:ascii="Times New Roman" w:hAnsi="Times New Roman"/>
          <w:sz w:val="24"/>
          <w:szCs w:val="24"/>
        </w:rPr>
        <w:t>или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 главой п. Беркакит  по каждому вопросу публичных слушаний, по которому есть рекомендации в итоговом документе.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оселковым Советом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или главой п. Беркакит принимается решение (постановление) по существу рассматриваемого вопроса. </w:t>
      </w:r>
    </w:p>
    <w:p w14:paraId="3B1FE2AC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Решения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</w:t>
      </w:r>
      <w:proofErr w:type="gramStart"/>
      <w:r w:rsidRPr="00EC1C32">
        <w:rPr>
          <w:rFonts w:ascii="Times New Roman" w:hAnsi="Times New Roman"/>
          <w:sz w:val="24"/>
          <w:szCs w:val="24"/>
        </w:rPr>
        <w:t xml:space="preserve">Совета 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или главы п. Беркакит, принятые по итогам рассмотрения результатов публичных слушаний, подлежат обязательному опубликованию. </w:t>
      </w:r>
    </w:p>
    <w:p w14:paraId="5147A724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Беркакитский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оселковый Совет </w:t>
      </w:r>
      <w:proofErr w:type="spellStart"/>
      <w:r>
        <w:rPr>
          <w:rFonts w:ascii="Times New Roman" w:hAnsi="Times New Roman"/>
          <w:sz w:val="24"/>
          <w:szCs w:val="24"/>
        </w:rPr>
        <w:t>депутатов</w:t>
      </w:r>
      <w:r w:rsidRPr="00EC1C32">
        <w:rPr>
          <w:rFonts w:ascii="Times New Roman" w:hAnsi="Times New Roman"/>
          <w:sz w:val="24"/>
          <w:szCs w:val="24"/>
        </w:rPr>
        <w:t>и</w:t>
      </w:r>
      <w:proofErr w:type="spellEnd"/>
      <w:r w:rsidRPr="00EC1C32">
        <w:rPr>
          <w:rFonts w:ascii="Times New Roman" w:hAnsi="Times New Roman"/>
          <w:sz w:val="24"/>
          <w:szCs w:val="24"/>
        </w:rPr>
        <w:t xml:space="preserve"> глава п. Беркакит обязаны периодически информировать население п. Беркакит о результатах рассмотрения рекомендаций и обращений, </w:t>
      </w:r>
      <w:r w:rsidRPr="00EC1C32">
        <w:rPr>
          <w:rFonts w:ascii="Times New Roman" w:hAnsi="Times New Roman"/>
          <w:sz w:val="24"/>
          <w:szCs w:val="24"/>
        </w:rPr>
        <w:lastRenderedPageBreak/>
        <w:t xml:space="preserve">принятых на публичных слушаниях, а также о тех мерах, которые приняты по результатам этих обращений. </w:t>
      </w:r>
    </w:p>
    <w:p w14:paraId="44E3F4EE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В случае принятия </w:t>
      </w:r>
      <w:proofErr w:type="spellStart"/>
      <w:r>
        <w:rPr>
          <w:rFonts w:ascii="Times New Roman" w:hAnsi="Times New Roman"/>
          <w:sz w:val="24"/>
          <w:szCs w:val="24"/>
        </w:rPr>
        <w:t>Беркакитским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оселковым Советом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или главой п. </w:t>
      </w:r>
      <w:proofErr w:type="gramStart"/>
      <w:r w:rsidRPr="00EC1C32">
        <w:rPr>
          <w:rFonts w:ascii="Times New Roman" w:hAnsi="Times New Roman"/>
          <w:sz w:val="24"/>
          <w:szCs w:val="24"/>
        </w:rPr>
        <w:t>Беркакит  решения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, противоречащего рекомендациям публичных слушаний, </w:t>
      </w:r>
      <w:proofErr w:type="spellStart"/>
      <w:r w:rsidRPr="00EC1C32">
        <w:rPr>
          <w:rFonts w:ascii="Times New Roman" w:hAnsi="Times New Roman"/>
          <w:sz w:val="24"/>
          <w:szCs w:val="24"/>
        </w:rPr>
        <w:t>Беркакитский</w:t>
      </w:r>
      <w:proofErr w:type="spellEnd"/>
      <w:r w:rsidRPr="00EC1C32">
        <w:rPr>
          <w:rFonts w:ascii="Times New Roman" w:hAnsi="Times New Roman"/>
          <w:sz w:val="24"/>
          <w:szCs w:val="24"/>
        </w:rPr>
        <w:t xml:space="preserve"> поселковый Совет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или глава п. Беркакит обязаны опубликовать (обнародовать) мотивы принятия такого решения. </w:t>
      </w:r>
    </w:p>
    <w:p w14:paraId="78383B07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9. Материалы публичных слушаний в течение всего </w:t>
      </w:r>
      <w:r>
        <w:rPr>
          <w:rFonts w:ascii="Times New Roman" w:hAnsi="Times New Roman"/>
          <w:sz w:val="24"/>
          <w:szCs w:val="24"/>
        </w:rPr>
        <w:t xml:space="preserve">срока полномочий </w:t>
      </w:r>
      <w:proofErr w:type="spellStart"/>
      <w:r>
        <w:rPr>
          <w:rFonts w:ascii="Times New Roman" w:hAnsi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оселкового Совета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EC1C32">
        <w:rPr>
          <w:rFonts w:ascii="Times New Roman" w:hAnsi="Times New Roman"/>
          <w:sz w:val="24"/>
          <w:szCs w:val="24"/>
        </w:rPr>
        <w:t xml:space="preserve">и главы п. </w:t>
      </w:r>
      <w:proofErr w:type="gramStart"/>
      <w:r w:rsidRPr="00EC1C32">
        <w:rPr>
          <w:rFonts w:ascii="Times New Roman" w:hAnsi="Times New Roman"/>
          <w:sz w:val="24"/>
          <w:szCs w:val="24"/>
        </w:rPr>
        <w:t>Беркакит  д</w:t>
      </w:r>
      <w:r>
        <w:rPr>
          <w:rFonts w:ascii="Times New Roman" w:hAnsi="Times New Roman"/>
          <w:sz w:val="24"/>
          <w:szCs w:val="24"/>
        </w:rPr>
        <w:t>олжны</w:t>
      </w:r>
      <w:proofErr w:type="gramEnd"/>
      <w:r>
        <w:rPr>
          <w:rFonts w:ascii="Times New Roman" w:hAnsi="Times New Roman"/>
          <w:sz w:val="24"/>
          <w:szCs w:val="24"/>
        </w:rPr>
        <w:t xml:space="preserve"> храниться в </w:t>
      </w:r>
      <w:proofErr w:type="spellStart"/>
      <w:r>
        <w:rPr>
          <w:rFonts w:ascii="Times New Roman" w:hAnsi="Times New Roman"/>
          <w:sz w:val="24"/>
          <w:szCs w:val="24"/>
        </w:rPr>
        <w:t>Беркакитском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п</w:t>
      </w:r>
      <w:r w:rsidRPr="00EC1C32">
        <w:rPr>
          <w:rFonts w:ascii="Times New Roman" w:hAnsi="Times New Roman"/>
          <w:sz w:val="24"/>
          <w:szCs w:val="24"/>
        </w:rPr>
        <w:t xml:space="preserve">оселковом  Совете </w:t>
      </w:r>
      <w:r>
        <w:rPr>
          <w:rFonts w:ascii="Times New Roman" w:hAnsi="Times New Roman"/>
          <w:sz w:val="24"/>
          <w:szCs w:val="24"/>
        </w:rPr>
        <w:t xml:space="preserve">депутатов  </w:t>
      </w:r>
      <w:r w:rsidRPr="00EC1C32">
        <w:rPr>
          <w:rFonts w:ascii="Times New Roman" w:hAnsi="Times New Roman"/>
          <w:sz w:val="24"/>
          <w:szCs w:val="24"/>
        </w:rPr>
        <w:t>либо в местной администрации, а по истечении этого срока сдаются на хранение в архив.</w:t>
      </w:r>
    </w:p>
    <w:p w14:paraId="203D8351" w14:textId="77777777" w:rsidR="006066C4" w:rsidRPr="00EC1C32" w:rsidRDefault="006066C4" w:rsidP="006066C4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72E372FE" w14:textId="77777777" w:rsidR="006066C4" w:rsidRPr="00EC1C32" w:rsidRDefault="006066C4" w:rsidP="006066C4">
      <w:pPr>
        <w:pStyle w:val="ac"/>
        <w:spacing w:after="0" w:line="240" w:lineRule="auto"/>
        <w:ind w:firstLine="6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12</w:t>
      </w:r>
      <w:r w:rsidRPr="00EC1C32">
        <w:rPr>
          <w:rFonts w:ascii="Times New Roman" w:hAnsi="Times New Roman"/>
          <w:b/>
          <w:sz w:val="24"/>
          <w:szCs w:val="24"/>
        </w:rPr>
        <w:t>. Внесение изменений и дополнений</w:t>
      </w:r>
    </w:p>
    <w:p w14:paraId="1ABF7FCC" w14:textId="77777777" w:rsidR="006066C4" w:rsidRPr="00EC1C32" w:rsidRDefault="006066C4" w:rsidP="006066C4">
      <w:pPr>
        <w:pStyle w:val="ac"/>
        <w:spacing w:after="0" w:line="240" w:lineRule="auto"/>
        <w:ind w:firstLine="680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1. Изменения и дополнения в настоящее Положение вносятся в том же порядке, что и принятие Положения и приобретают юридическую силу с момента их официального опубликования. </w:t>
      </w:r>
    </w:p>
    <w:p w14:paraId="3F9682F6" w14:textId="77777777" w:rsidR="006066C4" w:rsidRPr="00EC1C32" w:rsidRDefault="006066C4" w:rsidP="006066C4">
      <w:pPr>
        <w:pStyle w:val="ac"/>
        <w:spacing w:after="0" w:line="240" w:lineRule="auto"/>
        <w:ind w:firstLine="680"/>
        <w:rPr>
          <w:rFonts w:ascii="Times New Roman" w:hAnsi="Times New Roman"/>
          <w:sz w:val="24"/>
          <w:szCs w:val="24"/>
        </w:rPr>
      </w:pPr>
    </w:p>
    <w:p w14:paraId="0C2AE6A5" w14:textId="77777777" w:rsidR="006066C4" w:rsidRDefault="006066C4" w:rsidP="006066C4">
      <w:pPr>
        <w:jc w:val="both"/>
        <w:rPr>
          <w:b/>
        </w:rPr>
      </w:pPr>
    </w:p>
    <w:p w14:paraId="64DF0229" w14:textId="77777777" w:rsidR="006066C4" w:rsidRDefault="006066C4" w:rsidP="006066C4">
      <w:pPr>
        <w:rPr>
          <w:b/>
        </w:rPr>
      </w:pPr>
    </w:p>
    <w:p w14:paraId="5A62BDE7" w14:textId="7648E6D0" w:rsidR="006066C4" w:rsidRDefault="006066C4" w:rsidP="006066C4">
      <w:pPr>
        <w:rPr>
          <w:b/>
        </w:rPr>
      </w:pPr>
    </w:p>
    <w:p w14:paraId="65CBAC20" w14:textId="51973D7D" w:rsidR="006066C4" w:rsidRDefault="006066C4" w:rsidP="006066C4">
      <w:pPr>
        <w:rPr>
          <w:b/>
        </w:rPr>
      </w:pPr>
    </w:p>
    <w:p w14:paraId="321EB389" w14:textId="5EDA616A" w:rsidR="006066C4" w:rsidRDefault="006066C4" w:rsidP="006066C4">
      <w:pPr>
        <w:rPr>
          <w:b/>
        </w:rPr>
      </w:pPr>
    </w:p>
    <w:p w14:paraId="7AD806C1" w14:textId="4C8825DB" w:rsidR="006066C4" w:rsidRDefault="006066C4" w:rsidP="006066C4">
      <w:pPr>
        <w:rPr>
          <w:b/>
        </w:rPr>
      </w:pPr>
    </w:p>
    <w:p w14:paraId="1E211342" w14:textId="75EC9680" w:rsidR="006066C4" w:rsidRDefault="006066C4" w:rsidP="006066C4">
      <w:pPr>
        <w:rPr>
          <w:b/>
        </w:rPr>
      </w:pPr>
    </w:p>
    <w:p w14:paraId="1056B04D" w14:textId="68B640ED" w:rsidR="006066C4" w:rsidRDefault="006066C4" w:rsidP="006066C4">
      <w:pPr>
        <w:rPr>
          <w:b/>
        </w:rPr>
      </w:pPr>
    </w:p>
    <w:p w14:paraId="32E5C4D3" w14:textId="33BCAEBE" w:rsidR="006066C4" w:rsidRDefault="006066C4" w:rsidP="006066C4">
      <w:pPr>
        <w:rPr>
          <w:b/>
        </w:rPr>
      </w:pPr>
    </w:p>
    <w:p w14:paraId="68886B90" w14:textId="54936A86" w:rsidR="006066C4" w:rsidRDefault="006066C4" w:rsidP="006066C4">
      <w:pPr>
        <w:rPr>
          <w:b/>
        </w:rPr>
      </w:pPr>
    </w:p>
    <w:p w14:paraId="3BF0E37D" w14:textId="2353F97B" w:rsidR="006066C4" w:rsidRDefault="006066C4" w:rsidP="006066C4">
      <w:pPr>
        <w:rPr>
          <w:b/>
        </w:rPr>
      </w:pPr>
    </w:p>
    <w:p w14:paraId="6796B55A" w14:textId="73FA0741" w:rsidR="006066C4" w:rsidRDefault="006066C4" w:rsidP="006066C4">
      <w:pPr>
        <w:rPr>
          <w:b/>
        </w:rPr>
      </w:pPr>
    </w:p>
    <w:p w14:paraId="59F53B67" w14:textId="2FF4C2C0" w:rsidR="00B22290" w:rsidRDefault="00B22290" w:rsidP="006066C4">
      <w:pPr>
        <w:rPr>
          <w:b/>
        </w:rPr>
      </w:pPr>
    </w:p>
    <w:p w14:paraId="5BDFFB8B" w14:textId="3AC1DB63" w:rsidR="00B22290" w:rsidRDefault="00B22290" w:rsidP="006066C4">
      <w:pPr>
        <w:rPr>
          <w:b/>
        </w:rPr>
      </w:pPr>
    </w:p>
    <w:p w14:paraId="3A0A4147" w14:textId="3677123E" w:rsidR="00B22290" w:rsidRDefault="00B22290" w:rsidP="006066C4">
      <w:pPr>
        <w:rPr>
          <w:b/>
        </w:rPr>
      </w:pPr>
    </w:p>
    <w:p w14:paraId="11039903" w14:textId="77777777" w:rsidR="00B22290" w:rsidRDefault="00B22290" w:rsidP="006066C4">
      <w:pPr>
        <w:rPr>
          <w:b/>
        </w:rPr>
      </w:pPr>
    </w:p>
    <w:p w14:paraId="51FA6407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63CA1D0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D1B3AE4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BAA21F9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6E95B644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04561DB1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6B502DA7" w14:textId="77777777" w:rsidR="00B22290" w:rsidRDefault="00B22290" w:rsidP="00B222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CFFE3AF" w14:textId="77777777" w:rsidR="00B22290" w:rsidRDefault="00B22290" w:rsidP="00B2229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91C2D0C" w14:textId="2E85E4D2" w:rsidR="006066C4" w:rsidRPr="00B22290" w:rsidRDefault="006066C4" w:rsidP="00B222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2290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68F8EEF0" w14:textId="6CA28274" w:rsidR="006066C4" w:rsidRPr="00B22290" w:rsidRDefault="006066C4" w:rsidP="00B222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22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к положению </w:t>
      </w:r>
      <w:r w:rsidR="00B22290" w:rsidRPr="00B22290">
        <w:rPr>
          <w:rFonts w:ascii="Times New Roman" w:hAnsi="Times New Roman"/>
          <w:sz w:val="24"/>
          <w:szCs w:val="24"/>
        </w:rPr>
        <w:t>о публичных</w:t>
      </w:r>
      <w:r w:rsidRPr="00B22290">
        <w:rPr>
          <w:rFonts w:ascii="Times New Roman" w:hAnsi="Times New Roman"/>
          <w:sz w:val="24"/>
          <w:szCs w:val="24"/>
        </w:rPr>
        <w:t xml:space="preserve"> слушаниях, общественных обсуждениях </w:t>
      </w:r>
    </w:p>
    <w:p w14:paraId="30F35544" w14:textId="4101DAC0" w:rsidR="006066C4" w:rsidRPr="00B22290" w:rsidRDefault="006066C4" w:rsidP="00B22290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B222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в </w:t>
      </w:r>
      <w:r w:rsidR="00B22290" w:rsidRPr="00B22290">
        <w:rPr>
          <w:rFonts w:ascii="Times New Roman" w:hAnsi="Times New Roman"/>
          <w:sz w:val="24"/>
          <w:szCs w:val="24"/>
        </w:rPr>
        <w:t>городском поселении «</w:t>
      </w:r>
      <w:r w:rsidRPr="00B22290">
        <w:rPr>
          <w:rFonts w:ascii="Times New Roman" w:hAnsi="Times New Roman"/>
          <w:sz w:val="24"/>
          <w:szCs w:val="24"/>
        </w:rPr>
        <w:t xml:space="preserve">Поселок Беркакит» </w:t>
      </w:r>
      <w:proofErr w:type="spellStart"/>
      <w:r w:rsidR="00B22290" w:rsidRPr="00B22290">
        <w:rPr>
          <w:rFonts w:ascii="Times New Roman" w:hAnsi="Times New Roman"/>
          <w:bCs/>
          <w:spacing w:val="-6"/>
          <w:sz w:val="24"/>
          <w:szCs w:val="24"/>
        </w:rPr>
        <w:t>Нерюнгринского</w:t>
      </w:r>
      <w:proofErr w:type="spellEnd"/>
      <w:r w:rsidR="00B22290" w:rsidRPr="00B22290">
        <w:rPr>
          <w:rFonts w:ascii="Times New Roman" w:hAnsi="Times New Roman"/>
          <w:bCs/>
          <w:spacing w:val="-6"/>
          <w:sz w:val="24"/>
          <w:szCs w:val="24"/>
        </w:rPr>
        <w:t xml:space="preserve"> района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  </w:t>
      </w:r>
    </w:p>
    <w:p w14:paraId="021AD0A6" w14:textId="0013E8F5" w:rsidR="006066C4" w:rsidRPr="00B22290" w:rsidRDefault="006066C4" w:rsidP="00B22290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       Республики Саха</w:t>
      </w:r>
      <w:r w:rsidR="00B22290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(Якутия) </w:t>
      </w:r>
      <w:r w:rsidR="00B22290" w:rsidRPr="00B22290">
        <w:rPr>
          <w:rFonts w:ascii="Times New Roman" w:hAnsi="Times New Roman"/>
          <w:bCs/>
          <w:spacing w:val="-6"/>
          <w:sz w:val="24"/>
          <w:szCs w:val="24"/>
        </w:rPr>
        <w:t xml:space="preserve">утвержденных решение </w:t>
      </w:r>
      <w:proofErr w:type="spellStart"/>
      <w:r w:rsidRPr="00B22290">
        <w:rPr>
          <w:rFonts w:ascii="Times New Roman" w:hAnsi="Times New Roman"/>
          <w:bCs/>
          <w:spacing w:val="-6"/>
          <w:sz w:val="24"/>
          <w:szCs w:val="24"/>
        </w:rPr>
        <w:t>Беркакитского</w:t>
      </w:r>
      <w:proofErr w:type="spellEnd"/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  </w:t>
      </w:r>
    </w:p>
    <w:p w14:paraId="7B9766B2" w14:textId="77777777" w:rsidR="00B22290" w:rsidRDefault="006066C4" w:rsidP="00B22290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поселкового Совета   </w:t>
      </w:r>
      <w:r w:rsidR="00B22290" w:rsidRPr="00B22290">
        <w:rPr>
          <w:rFonts w:ascii="Times New Roman" w:hAnsi="Times New Roman"/>
          <w:bCs/>
          <w:spacing w:val="-6"/>
          <w:sz w:val="24"/>
          <w:szCs w:val="24"/>
        </w:rPr>
        <w:t>депутатов</w:t>
      </w:r>
    </w:p>
    <w:p w14:paraId="59C31398" w14:textId="329C0082" w:rsidR="006066C4" w:rsidRPr="00B22290" w:rsidRDefault="00B22290" w:rsidP="00B22290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 №</w:t>
      </w:r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 -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>__</w:t>
      </w:r>
      <w:proofErr w:type="gramStart"/>
      <w:r w:rsidRPr="00B22290">
        <w:rPr>
          <w:rFonts w:ascii="Times New Roman" w:hAnsi="Times New Roman"/>
          <w:bCs/>
          <w:spacing w:val="-6"/>
          <w:sz w:val="24"/>
          <w:szCs w:val="24"/>
        </w:rPr>
        <w:t xml:space="preserve">_ </w:t>
      </w:r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 от</w:t>
      </w:r>
      <w:proofErr w:type="gramEnd"/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 «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>___</w:t>
      </w:r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» 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>____</w:t>
      </w:r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Pr="00B22290">
        <w:rPr>
          <w:rFonts w:ascii="Times New Roman" w:hAnsi="Times New Roman"/>
          <w:bCs/>
          <w:spacing w:val="-6"/>
          <w:sz w:val="24"/>
          <w:szCs w:val="24"/>
        </w:rPr>
        <w:t>__</w:t>
      </w:r>
      <w:r w:rsidR="006066C4" w:rsidRPr="00B22290">
        <w:rPr>
          <w:rFonts w:ascii="Times New Roman" w:hAnsi="Times New Roman"/>
          <w:bCs/>
          <w:spacing w:val="-6"/>
          <w:sz w:val="24"/>
          <w:szCs w:val="24"/>
        </w:rPr>
        <w:t xml:space="preserve"> г.</w:t>
      </w:r>
    </w:p>
    <w:p w14:paraId="2BD39D44" w14:textId="77777777" w:rsidR="006066C4" w:rsidRPr="00EC1C32" w:rsidRDefault="006066C4" w:rsidP="00B222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0450B86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D7FB02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СПИСОК ИНИЦИАТИВНОЙ ГРУППЫ</w:t>
      </w:r>
    </w:p>
    <w:p w14:paraId="2FC541C9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798F7D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129"/>
        <w:gridCol w:w="2633"/>
        <w:gridCol w:w="1661"/>
        <w:gridCol w:w="1980"/>
        <w:gridCol w:w="1564"/>
      </w:tblGrid>
      <w:tr w:rsidR="006066C4" w:rsidRPr="00EC1C32" w14:paraId="549756F8" w14:textId="77777777" w:rsidTr="00B22290">
        <w:tc>
          <w:tcPr>
            <w:tcW w:w="458" w:type="dxa"/>
          </w:tcPr>
          <w:p w14:paraId="7B829595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9" w:type="dxa"/>
          </w:tcPr>
          <w:p w14:paraId="5BB179E7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ФИО члена инициативной группы</w:t>
            </w:r>
          </w:p>
        </w:tc>
        <w:tc>
          <w:tcPr>
            <w:tcW w:w="2633" w:type="dxa"/>
          </w:tcPr>
          <w:p w14:paraId="429E67A9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Серия и номер паспорта или документа, заменяющего его, с указанием наименования или кода выдавшего его органа</w:t>
            </w:r>
          </w:p>
        </w:tc>
        <w:tc>
          <w:tcPr>
            <w:tcW w:w="1661" w:type="dxa"/>
          </w:tcPr>
          <w:p w14:paraId="51FBA8F1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Адрес места жительства</w:t>
            </w:r>
          </w:p>
        </w:tc>
        <w:tc>
          <w:tcPr>
            <w:tcW w:w="1980" w:type="dxa"/>
          </w:tcPr>
          <w:p w14:paraId="3E8D0AA1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 xml:space="preserve">Номер контактного телефона </w:t>
            </w:r>
          </w:p>
          <w:p w14:paraId="43DD9D9A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(если есть)</w:t>
            </w:r>
          </w:p>
        </w:tc>
        <w:tc>
          <w:tcPr>
            <w:tcW w:w="1564" w:type="dxa"/>
          </w:tcPr>
          <w:p w14:paraId="27F3F1FE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Личная подпись</w:t>
            </w:r>
          </w:p>
        </w:tc>
      </w:tr>
      <w:tr w:rsidR="006066C4" w:rsidRPr="00EC1C32" w14:paraId="725A1DC5" w14:textId="77777777" w:rsidTr="00B22290">
        <w:trPr>
          <w:cantSplit/>
        </w:trPr>
        <w:tc>
          <w:tcPr>
            <w:tcW w:w="458" w:type="dxa"/>
            <w:vMerge w:val="restart"/>
          </w:tcPr>
          <w:p w14:paraId="4CF03CB0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755088D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5435D02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2F804F13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686667FD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14:paraId="3BB037D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4BF4E87" w14:textId="77777777" w:rsidTr="00B22290">
        <w:trPr>
          <w:cantSplit/>
        </w:trPr>
        <w:tc>
          <w:tcPr>
            <w:tcW w:w="458" w:type="dxa"/>
            <w:vMerge/>
          </w:tcPr>
          <w:p w14:paraId="06350E6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C760E09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180544D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D2EB03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232B0C1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457BAD9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583C5D50" w14:textId="77777777" w:rsidTr="00B22290">
        <w:trPr>
          <w:cantSplit/>
        </w:trPr>
        <w:tc>
          <w:tcPr>
            <w:tcW w:w="458" w:type="dxa"/>
            <w:vMerge/>
          </w:tcPr>
          <w:p w14:paraId="2A344E43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3AB232D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4771501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611A348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455F2040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6D6509F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BA3451F" w14:textId="77777777" w:rsidTr="00B22290">
        <w:trPr>
          <w:cantSplit/>
        </w:trPr>
        <w:tc>
          <w:tcPr>
            <w:tcW w:w="458" w:type="dxa"/>
            <w:vMerge w:val="restart"/>
          </w:tcPr>
          <w:p w14:paraId="1ED4A76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5F26A5A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68AE014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6752763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0774EC3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14:paraId="2B95C49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AFFBDBE" w14:textId="77777777" w:rsidTr="00B22290">
        <w:trPr>
          <w:cantSplit/>
        </w:trPr>
        <w:tc>
          <w:tcPr>
            <w:tcW w:w="458" w:type="dxa"/>
            <w:vMerge/>
          </w:tcPr>
          <w:p w14:paraId="319F8A8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509350B0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3E8B476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003E2D1C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6C55289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1A041E0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1ED18EF" w14:textId="77777777" w:rsidTr="00B22290">
        <w:trPr>
          <w:cantSplit/>
        </w:trPr>
        <w:tc>
          <w:tcPr>
            <w:tcW w:w="458" w:type="dxa"/>
            <w:vMerge/>
          </w:tcPr>
          <w:p w14:paraId="301EF06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DF952B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50E82D1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617DFE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0CF521AC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3319701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9F7D2B8" w14:textId="77777777" w:rsidTr="00B22290">
        <w:trPr>
          <w:cantSplit/>
        </w:trPr>
        <w:tc>
          <w:tcPr>
            <w:tcW w:w="458" w:type="dxa"/>
            <w:vMerge w:val="restart"/>
          </w:tcPr>
          <w:p w14:paraId="2FE2841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FF1EBD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1EF0E17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A061D3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779CC842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14:paraId="54BB8C0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653C55EB" w14:textId="77777777" w:rsidTr="00B22290">
        <w:trPr>
          <w:cantSplit/>
        </w:trPr>
        <w:tc>
          <w:tcPr>
            <w:tcW w:w="458" w:type="dxa"/>
            <w:vMerge/>
          </w:tcPr>
          <w:p w14:paraId="735B9F1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CF2B1FC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25A2E3CB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509B50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1072453B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0AD695C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6FD1AE68" w14:textId="77777777" w:rsidTr="00B22290">
        <w:trPr>
          <w:cantSplit/>
        </w:trPr>
        <w:tc>
          <w:tcPr>
            <w:tcW w:w="458" w:type="dxa"/>
            <w:vMerge/>
          </w:tcPr>
          <w:p w14:paraId="56B910C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4C59E8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7C5F5AA9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125F96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8DD055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32227AE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9754E4A" w14:textId="77777777" w:rsidTr="00B22290">
        <w:trPr>
          <w:cantSplit/>
        </w:trPr>
        <w:tc>
          <w:tcPr>
            <w:tcW w:w="458" w:type="dxa"/>
            <w:vMerge w:val="restart"/>
          </w:tcPr>
          <w:p w14:paraId="5A1CB85A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AD9362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1A00424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6FA6C4A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201920F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14:paraId="7F123B2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F43DF46" w14:textId="77777777" w:rsidTr="00B22290">
        <w:trPr>
          <w:cantSplit/>
        </w:trPr>
        <w:tc>
          <w:tcPr>
            <w:tcW w:w="458" w:type="dxa"/>
            <w:vMerge/>
          </w:tcPr>
          <w:p w14:paraId="24497362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0DC2BE0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098C0FD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5D4847F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38FD32DC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6494E5E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E0164F7" w14:textId="77777777" w:rsidTr="00B22290">
        <w:trPr>
          <w:cantSplit/>
        </w:trPr>
        <w:tc>
          <w:tcPr>
            <w:tcW w:w="458" w:type="dxa"/>
            <w:vMerge/>
          </w:tcPr>
          <w:p w14:paraId="29D967E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4740334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41ABA62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111EBD9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791E130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1278C3EF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99F90CE" w14:textId="77777777" w:rsidTr="00B22290">
        <w:trPr>
          <w:cantSplit/>
        </w:trPr>
        <w:tc>
          <w:tcPr>
            <w:tcW w:w="458" w:type="dxa"/>
            <w:vMerge w:val="restart"/>
          </w:tcPr>
          <w:p w14:paraId="568B39F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363B713A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21739643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6A585A29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5A87BE3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</w:tcPr>
          <w:p w14:paraId="249956B1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AEF060C" w14:textId="77777777" w:rsidTr="00B22290">
        <w:trPr>
          <w:cantSplit/>
        </w:trPr>
        <w:tc>
          <w:tcPr>
            <w:tcW w:w="458" w:type="dxa"/>
            <w:vMerge/>
          </w:tcPr>
          <w:p w14:paraId="6982F3C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5FCEAA9A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1673AE3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6EEF2668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67A146FC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312D1E4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4AD7AABD" w14:textId="77777777" w:rsidTr="00B22290">
        <w:trPr>
          <w:cantSplit/>
        </w:trPr>
        <w:tc>
          <w:tcPr>
            <w:tcW w:w="458" w:type="dxa"/>
            <w:vMerge/>
          </w:tcPr>
          <w:p w14:paraId="2EC7D10E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42ABBFA2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14:paraId="51E37082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D601015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0955BBD7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14:paraId="3913E226" w14:textId="77777777" w:rsidR="006066C4" w:rsidRPr="00EC1C32" w:rsidRDefault="006066C4" w:rsidP="007159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BDF3D2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3F8CFD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10AD9C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E1227F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F54066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B44FDC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689DB6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773371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FD7E92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ED7F14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310C83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F6E55F" w14:textId="7A4BC128" w:rsidR="00B22290" w:rsidRDefault="00B22290" w:rsidP="006066C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473E1D88" w14:textId="34FFC9F1" w:rsidR="00B22290" w:rsidRDefault="00B22290" w:rsidP="006066C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3F2ECBB" w14:textId="29709508" w:rsidR="00B22290" w:rsidRDefault="00B22290" w:rsidP="006066C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49D1FD1" w14:textId="095D50F1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14:paraId="1ADA3513" w14:textId="77777777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к положению </w:t>
      </w:r>
      <w:proofErr w:type="gramStart"/>
      <w:r w:rsidRPr="009F3A8A">
        <w:rPr>
          <w:rFonts w:ascii="Times New Roman" w:hAnsi="Times New Roman"/>
          <w:sz w:val="24"/>
          <w:szCs w:val="24"/>
        </w:rPr>
        <w:t>о  публичных</w:t>
      </w:r>
      <w:proofErr w:type="gramEnd"/>
      <w:r w:rsidRPr="009F3A8A">
        <w:rPr>
          <w:rFonts w:ascii="Times New Roman" w:hAnsi="Times New Roman"/>
          <w:sz w:val="24"/>
          <w:szCs w:val="24"/>
        </w:rPr>
        <w:t xml:space="preserve"> слушаниях, общественных обсуждениях </w:t>
      </w:r>
    </w:p>
    <w:p w14:paraId="4032CA75" w14:textId="77777777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в </w:t>
      </w:r>
      <w:proofErr w:type="gramStart"/>
      <w:r w:rsidRPr="009F3A8A">
        <w:rPr>
          <w:rFonts w:ascii="Times New Roman" w:hAnsi="Times New Roman"/>
          <w:sz w:val="24"/>
          <w:szCs w:val="24"/>
        </w:rPr>
        <w:t>городском  поселении</w:t>
      </w:r>
      <w:proofErr w:type="gramEnd"/>
      <w:r w:rsidRPr="009F3A8A">
        <w:rPr>
          <w:rFonts w:ascii="Times New Roman" w:hAnsi="Times New Roman"/>
          <w:sz w:val="24"/>
          <w:szCs w:val="24"/>
        </w:rPr>
        <w:t xml:space="preserve">  «Поселок Беркакит» </w:t>
      </w:r>
      <w:proofErr w:type="spellStart"/>
      <w:r w:rsidRPr="009F3A8A">
        <w:rPr>
          <w:rFonts w:ascii="Times New Roman" w:hAnsi="Times New Roman"/>
          <w:bCs/>
          <w:spacing w:val="-6"/>
          <w:sz w:val="24"/>
          <w:szCs w:val="24"/>
        </w:rPr>
        <w:t>Нерюнгринского</w:t>
      </w:r>
      <w:proofErr w:type="spell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района  </w:t>
      </w:r>
    </w:p>
    <w:p w14:paraId="778DB8F3" w14:textId="77777777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       Республики </w:t>
      </w:r>
      <w:proofErr w:type="gramStart"/>
      <w:r w:rsidRPr="009F3A8A">
        <w:rPr>
          <w:rFonts w:ascii="Times New Roman" w:hAnsi="Times New Roman"/>
          <w:bCs/>
          <w:spacing w:val="-6"/>
          <w:sz w:val="24"/>
          <w:szCs w:val="24"/>
        </w:rPr>
        <w:t>Саха(</w:t>
      </w:r>
      <w:proofErr w:type="gram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Якутия) утвержденных  решением  </w:t>
      </w:r>
      <w:proofErr w:type="spellStart"/>
      <w:r w:rsidRPr="009F3A8A">
        <w:rPr>
          <w:rFonts w:ascii="Times New Roman" w:hAnsi="Times New Roman"/>
          <w:bCs/>
          <w:spacing w:val="-6"/>
          <w:sz w:val="24"/>
          <w:szCs w:val="24"/>
        </w:rPr>
        <w:t>Беркакитского</w:t>
      </w:r>
      <w:proofErr w:type="spell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</w:t>
      </w:r>
    </w:p>
    <w:p w14:paraId="6BD7B786" w14:textId="77777777" w:rsidR="009F3A8A" w:rsidRDefault="006066C4" w:rsidP="009F3A8A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поселкового Совета   депутатов  </w:t>
      </w:r>
    </w:p>
    <w:p w14:paraId="12FD494D" w14:textId="0BCB7907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bCs/>
          <w:spacing w:val="-6"/>
          <w:sz w:val="24"/>
          <w:szCs w:val="24"/>
        </w:rPr>
        <w:t>№ -</w:t>
      </w:r>
      <w:r w:rsidR="009F3A8A">
        <w:rPr>
          <w:rFonts w:ascii="Times New Roman" w:hAnsi="Times New Roman"/>
          <w:bCs/>
          <w:spacing w:val="-6"/>
          <w:sz w:val="24"/>
          <w:szCs w:val="24"/>
        </w:rPr>
        <w:t>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от «</w:t>
      </w:r>
      <w:r w:rsidR="009F3A8A">
        <w:rPr>
          <w:rFonts w:ascii="Times New Roman" w:hAnsi="Times New Roman"/>
          <w:bCs/>
          <w:spacing w:val="-6"/>
          <w:sz w:val="24"/>
          <w:szCs w:val="24"/>
        </w:rPr>
        <w:t>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» </w:t>
      </w:r>
      <w:r w:rsidR="009F3A8A">
        <w:rPr>
          <w:rFonts w:ascii="Times New Roman" w:hAnsi="Times New Roman"/>
          <w:bCs/>
          <w:spacing w:val="-6"/>
          <w:sz w:val="24"/>
          <w:szCs w:val="24"/>
        </w:rPr>
        <w:t>__   ___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г.</w:t>
      </w:r>
    </w:p>
    <w:p w14:paraId="19F1CEBD" w14:textId="77777777" w:rsidR="006066C4" w:rsidRPr="009F3A8A" w:rsidRDefault="006066C4" w:rsidP="009F3A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C94F23D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1DF63D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7C412C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ПОДПИСНОЙ ЛИСТ</w:t>
      </w:r>
    </w:p>
    <w:p w14:paraId="22DD2BF9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F23C99" w14:textId="2D50BF6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Публичные слушания по теме: </w:t>
      </w:r>
    </w:p>
    <w:p w14:paraId="260B9080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Мы, </w:t>
      </w:r>
      <w:proofErr w:type="gramStart"/>
      <w:r w:rsidRPr="00EC1C32">
        <w:rPr>
          <w:rFonts w:ascii="Times New Roman" w:hAnsi="Times New Roman"/>
          <w:sz w:val="24"/>
          <w:szCs w:val="24"/>
        </w:rPr>
        <w:t>ниже подписавшиеся</w:t>
      </w:r>
      <w:proofErr w:type="gramEnd"/>
      <w:r w:rsidRPr="00EC1C32">
        <w:rPr>
          <w:rFonts w:ascii="Times New Roman" w:hAnsi="Times New Roman"/>
          <w:sz w:val="24"/>
          <w:szCs w:val="24"/>
        </w:rPr>
        <w:t xml:space="preserve">, поддерживаем проведение публичных слушаний по теме: </w:t>
      </w:r>
    </w:p>
    <w:p w14:paraId="0D9BE6F0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F744CE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Предлагаемых ________________________________________________________________</w:t>
      </w:r>
    </w:p>
    <w:p w14:paraId="19174E7B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2A8EA4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2090"/>
        <w:gridCol w:w="2088"/>
        <w:gridCol w:w="1440"/>
        <w:gridCol w:w="2520"/>
        <w:gridCol w:w="1997"/>
      </w:tblGrid>
      <w:tr w:rsidR="006066C4" w:rsidRPr="00EC1C32" w14:paraId="5A5F54B3" w14:textId="77777777" w:rsidTr="009F3A8A">
        <w:trPr>
          <w:trHeight w:val="1697"/>
        </w:trPr>
        <w:tc>
          <w:tcPr>
            <w:tcW w:w="790" w:type="dxa"/>
            <w:vAlign w:val="center"/>
          </w:tcPr>
          <w:p w14:paraId="31AEE7C5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90" w:type="dxa"/>
            <w:vAlign w:val="center"/>
          </w:tcPr>
          <w:p w14:paraId="1DFE4144" w14:textId="77777777" w:rsidR="006066C4" w:rsidRPr="00486B10" w:rsidRDefault="006066C4" w:rsidP="00715997">
            <w:pPr>
              <w:pStyle w:val="3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86B10">
              <w:rPr>
                <w:rFonts w:ascii="Times New Roman" w:hAnsi="Times New Roman"/>
                <w:b w:val="0"/>
                <w:sz w:val="24"/>
                <w:szCs w:val="24"/>
              </w:rPr>
              <w:t>ФИО</w:t>
            </w:r>
          </w:p>
        </w:tc>
        <w:tc>
          <w:tcPr>
            <w:tcW w:w="2088" w:type="dxa"/>
            <w:vAlign w:val="center"/>
          </w:tcPr>
          <w:p w14:paraId="3E1A993B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Год рождения (в возрасте 18 лет дополнительно число и месяц рождения)</w:t>
            </w:r>
          </w:p>
        </w:tc>
        <w:tc>
          <w:tcPr>
            <w:tcW w:w="1440" w:type="dxa"/>
            <w:vAlign w:val="center"/>
          </w:tcPr>
          <w:p w14:paraId="1D7549DF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2520" w:type="dxa"/>
            <w:vAlign w:val="center"/>
          </w:tcPr>
          <w:p w14:paraId="379FB6E5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Серия и номер паспорта или документа, заменяющего его, с указанием наименования или кода выдавшего его органа</w:t>
            </w:r>
          </w:p>
        </w:tc>
        <w:tc>
          <w:tcPr>
            <w:tcW w:w="1997" w:type="dxa"/>
            <w:vAlign w:val="center"/>
          </w:tcPr>
          <w:p w14:paraId="05384297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Личная подпись и дата ее внесения</w:t>
            </w:r>
          </w:p>
        </w:tc>
      </w:tr>
      <w:tr w:rsidR="006066C4" w:rsidRPr="00EC1C32" w14:paraId="60A23FD7" w14:textId="77777777" w:rsidTr="009F3A8A">
        <w:tc>
          <w:tcPr>
            <w:tcW w:w="790" w:type="dxa"/>
          </w:tcPr>
          <w:p w14:paraId="1641399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5F49F75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3A1CC7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2EF77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1D81CB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3AD38BA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03FA84EC" w14:textId="77777777" w:rsidTr="009F3A8A">
        <w:tc>
          <w:tcPr>
            <w:tcW w:w="790" w:type="dxa"/>
          </w:tcPr>
          <w:p w14:paraId="4B780CB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578BF09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E99A83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D7649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D3B563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68684A6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6F48687" w14:textId="77777777" w:rsidTr="009F3A8A">
        <w:tc>
          <w:tcPr>
            <w:tcW w:w="790" w:type="dxa"/>
          </w:tcPr>
          <w:p w14:paraId="3CC9F3C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2A98F86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97F21B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3E866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2B744C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5BD78AC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9A43E53" w14:textId="77777777" w:rsidTr="009F3A8A">
        <w:tc>
          <w:tcPr>
            <w:tcW w:w="790" w:type="dxa"/>
          </w:tcPr>
          <w:p w14:paraId="1DD9E1C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4AB6749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54A2B52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0C177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7EC436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4DE3DD0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1A49FFF6" w14:textId="77777777" w:rsidTr="009F3A8A">
        <w:tc>
          <w:tcPr>
            <w:tcW w:w="790" w:type="dxa"/>
          </w:tcPr>
          <w:p w14:paraId="6CF7C0A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77A5CF7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2F1495C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C361F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3991222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0FD9316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46C931FB" w14:textId="77777777" w:rsidTr="009F3A8A">
        <w:tc>
          <w:tcPr>
            <w:tcW w:w="790" w:type="dxa"/>
          </w:tcPr>
          <w:p w14:paraId="23ED4048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5FC7E1A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229635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D4007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823314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5926F67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1680B2BB" w14:textId="77777777" w:rsidTr="009F3A8A">
        <w:tc>
          <w:tcPr>
            <w:tcW w:w="790" w:type="dxa"/>
          </w:tcPr>
          <w:p w14:paraId="2F8F375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244BA1B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04877C1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AF4D7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C3B143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11842B6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CC22BFC" w14:textId="77777777" w:rsidTr="009F3A8A">
        <w:tc>
          <w:tcPr>
            <w:tcW w:w="790" w:type="dxa"/>
          </w:tcPr>
          <w:p w14:paraId="625573E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034BE85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21E1F4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A2214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EE2E29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111C10E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4A737218" w14:textId="77777777" w:rsidTr="009F3A8A">
        <w:tc>
          <w:tcPr>
            <w:tcW w:w="790" w:type="dxa"/>
          </w:tcPr>
          <w:p w14:paraId="401E653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691E0D2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40EB7C0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01800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599F0A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3DB100A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FA10B88" w14:textId="77777777" w:rsidTr="009F3A8A">
        <w:tc>
          <w:tcPr>
            <w:tcW w:w="790" w:type="dxa"/>
          </w:tcPr>
          <w:p w14:paraId="49ECD19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1D327E8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52BE81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7484C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117149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2D7D012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6D0D5DD" w14:textId="77777777" w:rsidTr="009F3A8A">
        <w:tc>
          <w:tcPr>
            <w:tcW w:w="790" w:type="dxa"/>
          </w:tcPr>
          <w:p w14:paraId="5044314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6322641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966287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AFE8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F7240D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6D2EC88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1D448804" w14:textId="77777777" w:rsidTr="009F3A8A">
        <w:tc>
          <w:tcPr>
            <w:tcW w:w="790" w:type="dxa"/>
          </w:tcPr>
          <w:p w14:paraId="04A956E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6F76B62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3837BE48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8B933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E9B949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31A18A5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A5FACE3" w14:textId="77777777" w:rsidTr="009F3A8A">
        <w:tc>
          <w:tcPr>
            <w:tcW w:w="790" w:type="dxa"/>
          </w:tcPr>
          <w:p w14:paraId="6922D09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0" w:type="dxa"/>
          </w:tcPr>
          <w:p w14:paraId="77A8906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14:paraId="18B8F36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5E4F3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5F11F5E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14:paraId="4F13819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78664C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F91F51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33389F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Подписной лист удостоверяю: _____________________________________________________________________________</w:t>
      </w:r>
    </w:p>
    <w:p w14:paraId="14100F92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4732056B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(ФИО, серия, номер и дата выдачи паспорта или документа, заменяющего паспорт гражданина, с указанием наименования или кода выдавшего его орган, адрес места жительства лица, собиравшего подписи, его подпись и дата ее внесения)</w:t>
      </w:r>
    </w:p>
    <w:p w14:paraId="6506A83F" w14:textId="77777777" w:rsidR="006066C4" w:rsidRPr="00EC1C32" w:rsidRDefault="006066C4" w:rsidP="006066C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58CFCBB" w14:textId="77777777" w:rsidR="00B22290" w:rsidRDefault="00B22290" w:rsidP="009F3A8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9DC61AA" w14:textId="77777777" w:rsidR="00B22290" w:rsidRDefault="00B22290" w:rsidP="006066C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579BB80" w14:textId="4B031379" w:rsidR="006066C4" w:rsidRPr="009F3A8A" w:rsidRDefault="006066C4" w:rsidP="006066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14:paraId="3A1AFF22" w14:textId="77777777" w:rsidR="006066C4" w:rsidRPr="009F3A8A" w:rsidRDefault="006066C4" w:rsidP="006066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к положению </w:t>
      </w:r>
      <w:proofErr w:type="gramStart"/>
      <w:r w:rsidRPr="009F3A8A">
        <w:rPr>
          <w:rFonts w:ascii="Times New Roman" w:hAnsi="Times New Roman"/>
          <w:sz w:val="24"/>
          <w:szCs w:val="24"/>
        </w:rPr>
        <w:t>о  публичных</w:t>
      </w:r>
      <w:proofErr w:type="gramEnd"/>
      <w:r w:rsidRPr="009F3A8A">
        <w:rPr>
          <w:rFonts w:ascii="Times New Roman" w:hAnsi="Times New Roman"/>
          <w:sz w:val="24"/>
          <w:szCs w:val="24"/>
        </w:rPr>
        <w:t xml:space="preserve"> слушаниях, общественных обсуждениях </w:t>
      </w:r>
    </w:p>
    <w:p w14:paraId="38BA88D4" w14:textId="14F76F32" w:rsidR="006066C4" w:rsidRPr="009F3A8A" w:rsidRDefault="006066C4" w:rsidP="006066C4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в </w:t>
      </w:r>
      <w:proofErr w:type="gramStart"/>
      <w:r w:rsidRPr="009F3A8A">
        <w:rPr>
          <w:rFonts w:ascii="Times New Roman" w:hAnsi="Times New Roman"/>
          <w:sz w:val="24"/>
          <w:szCs w:val="24"/>
        </w:rPr>
        <w:t>городском  поселении</w:t>
      </w:r>
      <w:proofErr w:type="gramEnd"/>
      <w:r w:rsidRPr="009F3A8A">
        <w:rPr>
          <w:rFonts w:ascii="Times New Roman" w:hAnsi="Times New Roman"/>
          <w:sz w:val="24"/>
          <w:szCs w:val="24"/>
        </w:rPr>
        <w:t xml:space="preserve">  «Поселок Беркакит»      </w:t>
      </w:r>
      <w:proofErr w:type="spellStart"/>
      <w:r w:rsidRPr="009F3A8A">
        <w:rPr>
          <w:rFonts w:ascii="Times New Roman" w:hAnsi="Times New Roman"/>
          <w:bCs/>
          <w:spacing w:val="-6"/>
          <w:sz w:val="24"/>
          <w:szCs w:val="24"/>
        </w:rPr>
        <w:t>Нерюнгринского</w:t>
      </w:r>
      <w:proofErr w:type="spell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района  </w:t>
      </w:r>
    </w:p>
    <w:p w14:paraId="671FFFCF" w14:textId="496BFFF5" w:rsidR="006066C4" w:rsidRPr="009F3A8A" w:rsidRDefault="006066C4" w:rsidP="006066C4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       Республики </w:t>
      </w:r>
      <w:proofErr w:type="gramStart"/>
      <w:r w:rsidRPr="009F3A8A">
        <w:rPr>
          <w:rFonts w:ascii="Times New Roman" w:hAnsi="Times New Roman"/>
          <w:bCs/>
          <w:spacing w:val="-6"/>
          <w:sz w:val="24"/>
          <w:szCs w:val="24"/>
        </w:rPr>
        <w:t>Саха(</w:t>
      </w:r>
      <w:proofErr w:type="gram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Якутия) утвержденных  решением </w:t>
      </w:r>
      <w:proofErr w:type="spellStart"/>
      <w:r w:rsidRPr="009F3A8A">
        <w:rPr>
          <w:rFonts w:ascii="Times New Roman" w:hAnsi="Times New Roman"/>
          <w:bCs/>
          <w:spacing w:val="-6"/>
          <w:sz w:val="24"/>
          <w:szCs w:val="24"/>
        </w:rPr>
        <w:t>Беркакитского</w:t>
      </w:r>
      <w:proofErr w:type="spellEnd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 поселкового Совета   депутатов  </w:t>
      </w:r>
    </w:p>
    <w:p w14:paraId="51A59D63" w14:textId="35D37C20" w:rsidR="006066C4" w:rsidRPr="009F3A8A" w:rsidRDefault="006066C4" w:rsidP="006066C4">
      <w:pPr>
        <w:spacing w:after="0" w:line="240" w:lineRule="auto"/>
        <w:jc w:val="right"/>
        <w:rPr>
          <w:rFonts w:ascii="Times New Roman" w:hAnsi="Times New Roman"/>
          <w:bCs/>
          <w:spacing w:val="-6"/>
          <w:sz w:val="24"/>
          <w:szCs w:val="24"/>
        </w:rPr>
      </w:pPr>
      <w:bookmarkStart w:id="2" w:name="_Hlk214541681"/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                                                                                                            </w:t>
      </w:r>
      <w:bookmarkEnd w:id="2"/>
      <w:proofErr w:type="gramStart"/>
      <w:r w:rsidRPr="009F3A8A">
        <w:rPr>
          <w:rFonts w:ascii="Times New Roman" w:hAnsi="Times New Roman"/>
          <w:bCs/>
          <w:spacing w:val="-6"/>
          <w:sz w:val="24"/>
          <w:szCs w:val="24"/>
        </w:rPr>
        <w:t>№  -</w:t>
      </w:r>
      <w:proofErr w:type="gramEnd"/>
      <w:r w:rsidR="00B22290" w:rsidRPr="009F3A8A">
        <w:rPr>
          <w:rFonts w:ascii="Times New Roman" w:hAnsi="Times New Roman"/>
          <w:bCs/>
          <w:spacing w:val="-6"/>
          <w:sz w:val="24"/>
          <w:szCs w:val="24"/>
        </w:rPr>
        <w:t>___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от «</w:t>
      </w:r>
      <w:r w:rsidR="00B22290" w:rsidRPr="009F3A8A">
        <w:rPr>
          <w:rFonts w:ascii="Times New Roman" w:hAnsi="Times New Roman"/>
          <w:bCs/>
          <w:spacing w:val="-6"/>
          <w:sz w:val="24"/>
          <w:szCs w:val="24"/>
        </w:rPr>
        <w:t>___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» </w:t>
      </w:r>
      <w:r w:rsidR="00B22290" w:rsidRPr="009F3A8A">
        <w:rPr>
          <w:rFonts w:ascii="Times New Roman" w:hAnsi="Times New Roman"/>
          <w:bCs/>
          <w:spacing w:val="-6"/>
          <w:sz w:val="24"/>
          <w:szCs w:val="24"/>
        </w:rPr>
        <w:t>____ ____</w:t>
      </w:r>
      <w:r w:rsidRPr="009F3A8A">
        <w:rPr>
          <w:rFonts w:ascii="Times New Roman" w:hAnsi="Times New Roman"/>
          <w:bCs/>
          <w:spacing w:val="-6"/>
          <w:sz w:val="24"/>
          <w:szCs w:val="24"/>
        </w:rPr>
        <w:t xml:space="preserve">  г.</w:t>
      </w:r>
    </w:p>
    <w:p w14:paraId="5993BC19" w14:textId="77777777" w:rsidR="006066C4" w:rsidRPr="00EC1C32" w:rsidRDefault="006066C4" w:rsidP="006066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3A402D2" w14:textId="77777777" w:rsidR="006066C4" w:rsidRPr="00EC1C32" w:rsidRDefault="006066C4" w:rsidP="006066C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60CEFCF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58908D" w14:textId="77777777" w:rsidR="006066C4" w:rsidRPr="00EC1C32" w:rsidRDefault="006066C4" w:rsidP="0060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ИТОГОВЫЙ ДОКУМЕНТ ПУБЛИЧНЫХ СЛУШАНИЙ</w:t>
      </w:r>
    </w:p>
    <w:p w14:paraId="25AE151E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6CD39A" w14:textId="57C8747C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Публичные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слушания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>назн</w:t>
      </w:r>
      <w:r>
        <w:rPr>
          <w:rFonts w:ascii="Times New Roman" w:hAnsi="Times New Roman"/>
          <w:sz w:val="24"/>
          <w:szCs w:val="24"/>
        </w:rPr>
        <w:t xml:space="preserve">ачены  решением </w:t>
      </w:r>
      <w:r w:rsidRPr="00EC1C3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C1C32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Pr="00EC1C32">
        <w:rPr>
          <w:rFonts w:ascii="Times New Roman" w:hAnsi="Times New Roman"/>
          <w:sz w:val="24"/>
          <w:szCs w:val="24"/>
        </w:rPr>
        <w:t xml:space="preserve"> Поселкового Совета   №    </w:t>
      </w:r>
      <w:r>
        <w:rPr>
          <w:rFonts w:ascii="Times New Roman" w:hAnsi="Times New Roman"/>
          <w:sz w:val="24"/>
          <w:szCs w:val="24"/>
        </w:rPr>
        <w:t xml:space="preserve">  от    ____              20 </w:t>
      </w:r>
      <w:r w:rsidRPr="00EC1C32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, постановлением  главы  городского  поселения  «Поселок  Беркакит» 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района, Республики  Саха(Якутия)  </w:t>
      </w:r>
      <w:r w:rsidRPr="00EC1C32">
        <w:rPr>
          <w:rFonts w:ascii="Times New Roman" w:hAnsi="Times New Roman"/>
          <w:sz w:val="24"/>
          <w:szCs w:val="24"/>
        </w:rPr>
        <w:t xml:space="preserve">№    </w:t>
      </w:r>
      <w:r>
        <w:rPr>
          <w:rFonts w:ascii="Times New Roman" w:hAnsi="Times New Roman"/>
          <w:sz w:val="24"/>
          <w:szCs w:val="24"/>
        </w:rPr>
        <w:t xml:space="preserve">  от    ____    20</w:t>
      </w:r>
      <w:r w:rsidR="00B22290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1C32">
        <w:rPr>
          <w:rFonts w:ascii="Times New Roman" w:hAnsi="Times New Roman"/>
          <w:sz w:val="24"/>
          <w:szCs w:val="24"/>
        </w:rPr>
        <w:t xml:space="preserve"> года</w:t>
      </w:r>
    </w:p>
    <w:p w14:paraId="43FE7B29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C7A0EC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Тема публичных слушаний: </w:t>
      </w:r>
    </w:p>
    <w:p w14:paraId="49754D15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1B062E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Инициаторы публичных слушаний: </w:t>
      </w:r>
    </w:p>
    <w:p w14:paraId="0BC8ED9A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4FED16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 xml:space="preserve">Дата проведения: </w:t>
      </w:r>
    </w:p>
    <w:p w14:paraId="33472B0D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1C32">
        <w:rPr>
          <w:rFonts w:ascii="Times New Roman" w:hAnsi="Times New Roman"/>
          <w:sz w:val="24"/>
          <w:szCs w:val="24"/>
        </w:rPr>
        <w:t>___ ___________200__ года</w:t>
      </w:r>
    </w:p>
    <w:p w14:paraId="4C4B6531" w14:textId="77777777" w:rsidR="006066C4" w:rsidRPr="00EC1C32" w:rsidRDefault="006066C4" w:rsidP="006066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620"/>
        <w:gridCol w:w="1620"/>
        <w:gridCol w:w="2160"/>
        <w:gridCol w:w="1620"/>
        <w:gridCol w:w="2160"/>
      </w:tblGrid>
      <w:tr w:rsidR="006066C4" w:rsidRPr="00EC1C32" w14:paraId="4E1D05C1" w14:textId="77777777" w:rsidTr="00715997">
        <w:tc>
          <w:tcPr>
            <w:tcW w:w="1188" w:type="dxa"/>
          </w:tcPr>
          <w:p w14:paraId="0375EFFB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620" w:type="dxa"/>
          </w:tcPr>
          <w:p w14:paraId="5E84283A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Вопросы</w:t>
            </w:r>
            <w:proofErr w:type="gramEnd"/>
            <w:r w:rsidRPr="00EC1C32">
              <w:rPr>
                <w:rFonts w:ascii="Times New Roman" w:hAnsi="Times New Roman"/>
                <w:b/>
                <w:sz w:val="24"/>
                <w:szCs w:val="24"/>
              </w:rPr>
              <w:t xml:space="preserve"> вынесенные на обсуждение</w:t>
            </w:r>
          </w:p>
        </w:tc>
        <w:tc>
          <w:tcPr>
            <w:tcW w:w="1620" w:type="dxa"/>
          </w:tcPr>
          <w:p w14:paraId="0F08342E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№ рекомендации</w:t>
            </w:r>
          </w:p>
        </w:tc>
        <w:tc>
          <w:tcPr>
            <w:tcW w:w="2160" w:type="dxa"/>
          </w:tcPr>
          <w:p w14:paraId="48C68CE5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Предложения и рекомендации экспертов</w:t>
            </w:r>
          </w:p>
        </w:tc>
        <w:tc>
          <w:tcPr>
            <w:tcW w:w="1620" w:type="dxa"/>
          </w:tcPr>
          <w:p w14:paraId="04181246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Предложение внесено (поддержано)</w:t>
            </w:r>
          </w:p>
        </w:tc>
        <w:tc>
          <w:tcPr>
            <w:tcW w:w="2160" w:type="dxa"/>
          </w:tcPr>
          <w:p w14:paraId="2A81BC2E" w14:textId="77777777" w:rsidR="006066C4" w:rsidRPr="00EC1C32" w:rsidRDefault="006066C4" w:rsidP="007159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C3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066C4" w:rsidRPr="00EC1C32" w14:paraId="502852E5" w14:textId="77777777" w:rsidTr="00715997">
        <w:tc>
          <w:tcPr>
            <w:tcW w:w="1188" w:type="dxa"/>
          </w:tcPr>
          <w:p w14:paraId="4A729D2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1…</w:t>
            </w:r>
          </w:p>
        </w:tc>
        <w:tc>
          <w:tcPr>
            <w:tcW w:w="1620" w:type="dxa"/>
          </w:tcPr>
          <w:p w14:paraId="2A04759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Формулировка вопроса</w:t>
            </w:r>
          </w:p>
        </w:tc>
        <w:tc>
          <w:tcPr>
            <w:tcW w:w="1620" w:type="dxa"/>
          </w:tcPr>
          <w:p w14:paraId="081F8B6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1.1.</w:t>
            </w:r>
            <w:proofErr w:type="gramStart"/>
            <w:r w:rsidRPr="00EC1C32">
              <w:rPr>
                <w:rFonts w:ascii="Times New Roman" w:hAnsi="Times New Roman"/>
                <w:sz w:val="24"/>
                <w:szCs w:val="24"/>
              </w:rPr>
              <w:t xml:space="preserve"> ….</w:t>
            </w:r>
            <w:proofErr w:type="gramEnd"/>
          </w:p>
        </w:tc>
        <w:tc>
          <w:tcPr>
            <w:tcW w:w="2160" w:type="dxa"/>
          </w:tcPr>
          <w:p w14:paraId="3D32CF3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Текст рекомендации / предложения</w:t>
            </w:r>
          </w:p>
        </w:tc>
        <w:tc>
          <w:tcPr>
            <w:tcW w:w="1620" w:type="dxa"/>
          </w:tcPr>
          <w:p w14:paraId="61438B8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C32">
              <w:rPr>
                <w:rFonts w:ascii="Times New Roman" w:hAnsi="Times New Roman"/>
                <w:sz w:val="24"/>
                <w:szCs w:val="24"/>
              </w:rPr>
              <w:t>ФИО эксперта / название организации</w:t>
            </w:r>
          </w:p>
        </w:tc>
        <w:tc>
          <w:tcPr>
            <w:tcW w:w="2160" w:type="dxa"/>
          </w:tcPr>
          <w:p w14:paraId="774C962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472435D" w14:textId="77777777" w:rsidTr="00715997">
        <w:tc>
          <w:tcPr>
            <w:tcW w:w="1188" w:type="dxa"/>
          </w:tcPr>
          <w:p w14:paraId="3600EC0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6C151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972354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D72AC6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34D9DF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3B150B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E0964AD" w14:textId="77777777" w:rsidTr="00715997">
        <w:tc>
          <w:tcPr>
            <w:tcW w:w="1188" w:type="dxa"/>
          </w:tcPr>
          <w:p w14:paraId="1E8F1A2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2EC36E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03B7E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B2ED5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48D78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C8178F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3911C671" w14:textId="77777777" w:rsidTr="00715997">
        <w:tc>
          <w:tcPr>
            <w:tcW w:w="1188" w:type="dxa"/>
          </w:tcPr>
          <w:p w14:paraId="49684AB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10730B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E494F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B34130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7CA2BE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20370F8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06175CCE" w14:textId="77777777" w:rsidTr="00715997">
        <w:tc>
          <w:tcPr>
            <w:tcW w:w="1188" w:type="dxa"/>
          </w:tcPr>
          <w:p w14:paraId="79F6A98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6D3718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B6D95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9BD29F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8FF9B5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0F5F07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54667CD9" w14:textId="77777777" w:rsidTr="00715997">
        <w:tc>
          <w:tcPr>
            <w:tcW w:w="1188" w:type="dxa"/>
          </w:tcPr>
          <w:p w14:paraId="494FEE3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A72108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F15B3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A445791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AE03DA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7AAF42E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4BDDDFC" w14:textId="77777777" w:rsidTr="00715997">
        <w:tc>
          <w:tcPr>
            <w:tcW w:w="1188" w:type="dxa"/>
          </w:tcPr>
          <w:p w14:paraId="7AD07F7F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B8363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504478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038C95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9079B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A99AE3A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7550BD6C" w14:textId="77777777" w:rsidTr="00715997">
        <w:tc>
          <w:tcPr>
            <w:tcW w:w="1188" w:type="dxa"/>
          </w:tcPr>
          <w:p w14:paraId="22F9CA2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3CC866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4C96D3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D42F717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0E1069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F986B1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1B0FD181" w14:textId="77777777" w:rsidTr="00715997">
        <w:tc>
          <w:tcPr>
            <w:tcW w:w="1188" w:type="dxa"/>
          </w:tcPr>
          <w:p w14:paraId="357FCC4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2CD676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D040A66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F0F9ED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54D2F9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D268D85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05633EC9" w14:textId="77777777" w:rsidTr="00715997">
        <w:tc>
          <w:tcPr>
            <w:tcW w:w="1188" w:type="dxa"/>
          </w:tcPr>
          <w:p w14:paraId="48E4FF7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28EAD2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0C5406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A4549A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F282E8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38E4E6C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6C4" w:rsidRPr="00EC1C32" w14:paraId="2A89B51C" w14:textId="77777777" w:rsidTr="00715997">
        <w:tc>
          <w:tcPr>
            <w:tcW w:w="1188" w:type="dxa"/>
          </w:tcPr>
          <w:p w14:paraId="4B6C4550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ABF2E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92E794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CCAFA2D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EC48EB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0B63E88" w14:textId="77777777" w:rsidR="006066C4" w:rsidRPr="00EC1C32" w:rsidRDefault="006066C4" w:rsidP="00715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F5B481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1AC80E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79790E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26023A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Председатель оргкомитета по подготовке</w:t>
      </w:r>
    </w:p>
    <w:p w14:paraId="5E303386" w14:textId="6F46AD0B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и проведению публичных слушаний</w:t>
      </w:r>
      <w:r w:rsidRPr="00EC1C32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EC1C32">
        <w:rPr>
          <w:rFonts w:ascii="Times New Roman" w:hAnsi="Times New Roman"/>
          <w:b/>
          <w:sz w:val="24"/>
          <w:szCs w:val="24"/>
        </w:rPr>
        <w:tab/>
      </w:r>
      <w:r w:rsidRPr="00EC1C32">
        <w:rPr>
          <w:rFonts w:ascii="Times New Roman" w:hAnsi="Times New Roman"/>
          <w:b/>
          <w:sz w:val="24"/>
          <w:szCs w:val="24"/>
        </w:rPr>
        <w:tab/>
      </w:r>
      <w:r w:rsidR="00B22290">
        <w:rPr>
          <w:rFonts w:ascii="Times New Roman" w:hAnsi="Times New Roman"/>
          <w:b/>
          <w:sz w:val="24"/>
          <w:szCs w:val="24"/>
        </w:rPr>
        <w:t xml:space="preserve">     </w:t>
      </w:r>
      <w:r w:rsidRPr="00EC1C32">
        <w:rPr>
          <w:rFonts w:ascii="Times New Roman" w:hAnsi="Times New Roman"/>
          <w:b/>
          <w:sz w:val="24"/>
          <w:szCs w:val="24"/>
        </w:rPr>
        <w:t>ФИО, подпись</w:t>
      </w:r>
    </w:p>
    <w:p w14:paraId="7A358E51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A1B62E" w14:textId="77777777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D6ED30" w14:textId="73052DFA" w:rsidR="006066C4" w:rsidRPr="00EC1C32" w:rsidRDefault="006066C4" w:rsidP="006066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1C32">
        <w:rPr>
          <w:rFonts w:ascii="Times New Roman" w:hAnsi="Times New Roman"/>
          <w:b/>
          <w:sz w:val="24"/>
          <w:szCs w:val="24"/>
        </w:rPr>
        <w:t>Секретарь публичных слушаний</w:t>
      </w:r>
      <w:r w:rsidRPr="00EC1C32">
        <w:rPr>
          <w:rFonts w:ascii="Times New Roman" w:hAnsi="Times New Roman"/>
          <w:b/>
          <w:sz w:val="24"/>
          <w:szCs w:val="24"/>
        </w:rPr>
        <w:tab/>
      </w:r>
      <w:r w:rsidRPr="00EC1C32">
        <w:rPr>
          <w:rFonts w:ascii="Times New Roman" w:hAnsi="Times New Roman"/>
          <w:b/>
          <w:sz w:val="24"/>
          <w:szCs w:val="24"/>
        </w:rPr>
        <w:tab/>
      </w:r>
      <w:r w:rsidRPr="00EC1C32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="00B22290">
        <w:rPr>
          <w:rFonts w:ascii="Times New Roman" w:hAnsi="Times New Roman"/>
          <w:b/>
          <w:sz w:val="24"/>
          <w:szCs w:val="24"/>
        </w:rPr>
        <w:t xml:space="preserve">      </w:t>
      </w:r>
      <w:r w:rsidRPr="00EC1C32">
        <w:rPr>
          <w:rFonts w:ascii="Times New Roman" w:hAnsi="Times New Roman"/>
          <w:b/>
          <w:sz w:val="24"/>
          <w:szCs w:val="24"/>
        </w:rPr>
        <w:t>ФИО, подпись</w:t>
      </w:r>
    </w:p>
    <w:p w14:paraId="54E8366E" w14:textId="77777777" w:rsidR="00512C8B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12C8B" w:rsidSect="009F3A8A">
      <w:footerReference w:type="even" r:id="rId10"/>
      <w:footerReference w:type="default" r:id="rId11"/>
      <w:footerReference w:type="first" r:id="rId12"/>
      <w:pgSz w:w="11906" w:h="16838"/>
      <w:pgMar w:top="1134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AF20D" w14:textId="77777777" w:rsidR="00AD61F7" w:rsidRDefault="00AD61F7">
      <w:pPr>
        <w:spacing w:after="0" w:line="240" w:lineRule="auto"/>
      </w:pPr>
      <w:r>
        <w:separator/>
      </w:r>
    </w:p>
  </w:endnote>
  <w:endnote w:type="continuationSeparator" w:id="0">
    <w:p w14:paraId="38AF238A" w14:textId="77777777" w:rsidR="00AD61F7" w:rsidRDefault="00AD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4DC60" w14:textId="77777777" w:rsidR="00AD61F7" w:rsidRDefault="00AD61F7">
      <w:pPr>
        <w:spacing w:after="0" w:line="240" w:lineRule="auto"/>
      </w:pPr>
      <w:r>
        <w:separator/>
      </w:r>
    </w:p>
  </w:footnote>
  <w:footnote w:type="continuationSeparator" w:id="0">
    <w:p w14:paraId="60512029" w14:textId="77777777" w:rsidR="00AD61F7" w:rsidRDefault="00AD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8707C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5CE9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91A8F"/>
    <w:rsid w:val="004B3160"/>
    <w:rsid w:val="004D241A"/>
    <w:rsid w:val="004D7E88"/>
    <w:rsid w:val="0051135F"/>
    <w:rsid w:val="00512C8B"/>
    <w:rsid w:val="00525848"/>
    <w:rsid w:val="005318B6"/>
    <w:rsid w:val="0053425E"/>
    <w:rsid w:val="00552E96"/>
    <w:rsid w:val="005C0FD0"/>
    <w:rsid w:val="005C67D3"/>
    <w:rsid w:val="005F27E2"/>
    <w:rsid w:val="006066C4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35A44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1170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9F3A8A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D61F7"/>
    <w:rsid w:val="00AE192D"/>
    <w:rsid w:val="00AE3A29"/>
    <w:rsid w:val="00AF01F4"/>
    <w:rsid w:val="00AF0A89"/>
    <w:rsid w:val="00B068BE"/>
    <w:rsid w:val="00B22290"/>
    <w:rsid w:val="00B227BB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9633B"/>
    <w:rsid w:val="00EA0C22"/>
    <w:rsid w:val="00EA5E51"/>
    <w:rsid w:val="00EC3C22"/>
    <w:rsid w:val="00EC5E18"/>
    <w:rsid w:val="00EC6540"/>
    <w:rsid w:val="00EE63ED"/>
    <w:rsid w:val="00EE7255"/>
    <w:rsid w:val="00EF2D8E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paragraph" w:styleId="3">
    <w:name w:val="heading 3"/>
    <w:basedOn w:val="a"/>
    <w:next w:val="a"/>
    <w:link w:val="30"/>
    <w:semiHidden/>
    <w:unhideWhenUsed/>
    <w:qFormat/>
    <w:rsid w:val="006066C4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styleId="aa">
    <w:name w:val="Body Text"/>
    <w:basedOn w:val="a"/>
    <w:link w:val="ab"/>
    <w:rsid w:val="006066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066C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6066C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c">
    <w:name w:val="Body Text Indent"/>
    <w:basedOn w:val="a"/>
    <w:link w:val="ad"/>
    <w:rsid w:val="006066C4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6066C4"/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rsid w:val="006066C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87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87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287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3C2D3-1A06-425F-B94F-4C25D9D5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12</Pages>
  <Words>4138</Words>
  <Characters>23592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34</cp:revision>
  <cp:lastPrinted>2025-12-01T03:50:00Z</cp:lastPrinted>
  <dcterms:created xsi:type="dcterms:W3CDTF">2015-11-19T05:23:00Z</dcterms:created>
  <dcterms:modified xsi:type="dcterms:W3CDTF">2025-12-01T03:53:00Z</dcterms:modified>
</cp:coreProperties>
</file>